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D47" w:rsidRPr="00E3598A" w:rsidRDefault="0032175A" w:rsidP="00E3598A">
      <w:pPr>
        <w:pStyle w:val="22"/>
        <w:spacing w:before="0" w:line="360" w:lineRule="auto"/>
        <w:ind w:firstLine="708"/>
        <w:jc w:val="both"/>
        <w:outlineLvl w:val="9"/>
        <w:rPr>
          <w:rFonts w:cs="Times New Roman"/>
          <w:szCs w:val="24"/>
        </w:rPr>
      </w:pPr>
      <w:bookmarkStart w:id="0" w:name="_Toc342333618"/>
      <w:bookmarkStart w:id="1" w:name="_Toc342779052"/>
      <w:r w:rsidRPr="00E3598A">
        <w:rPr>
          <w:rFonts w:cs="Times New Roman"/>
          <w:szCs w:val="24"/>
        </w:rPr>
        <w:t>2</w:t>
      </w:r>
      <w:r w:rsidR="00477D47" w:rsidRPr="00E3598A">
        <w:rPr>
          <w:rFonts w:cs="Times New Roman"/>
          <w:szCs w:val="24"/>
        </w:rPr>
        <w:t xml:space="preserve">.2 </w:t>
      </w:r>
      <w:bookmarkEnd w:id="0"/>
      <w:bookmarkEnd w:id="1"/>
      <w:r w:rsidR="00F13DCF" w:rsidRPr="00E3598A">
        <w:rPr>
          <w:rFonts w:cs="Times New Roman"/>
          <w:szCs w:val="24"/>
        </w:rPr>
        <w:t>Характеристика толщин, коллекторских свойств продуктивных горизонтов и их неоднородности</w:t>
      </w:r>
    </w:p>
    <w:p w:rsidR="00477D47" w:rsidRPr="00E3598A" w:rsidRDefault="00477D47" w:rsidP="00E3598A">
      <w:pPr>
        <w:spacing w:line="360" w:lineRule="auto"/>
        <w:ind w:firstLine="709"/>
        <w:jc w:val="both"/>
        <w:rPr>
          <w:lang w:eastAsia="ru-RU"/>
        </w:rPr>
      </w:pPr>
      <w:r w:rsidRPr="00E3598A">
        <w:rPr>
          <w:lang w:eastAsia="ru-RU"/>
        </w:rPr>
        <w:t>Для определения характеристики коллекторских свойств продуктивных горизонтов были использованы имеющиеся материалы общепринятого комплекса ГИС и данные лабораторного изучения образцов керна.</w:t>
      </w:r>
    </w:p>
    <w:p w:rsidR="00E0595C" w:rsidRPr="00E3598A" w:rsidRDefault="00477D47" w:rsidP="00E3598A">
      <w:pPr>
        <w:pStyle w:val="37"/>
        <w:spacing w:before="0" w:after="0" w:line="360" w:lineRule="auto"/>
        <w:ind w:firstLine="709"/>
        <w:jc w:val="both"/>
        <w:outlineLvl w:val="9"/>
        <w:rPr>
          <w:rFonts w:eastAsia="Calibri"/>
        </w:rPr>
      </w:pPr>
      <w:bookmarkStart w:id="2" w:name="_Toc342333619"/>
      <w:bookmarkStart w:id="3" w:name="_Toc342779053"/>
      <w:r w:rsidRPr="00E3598A">
        <w:rPr>
          <w:rFonts w:eastAsia="TimesNewRomanPS-BoldMT"/>
        </w:rPr>
        <w:t>Анализ результатов исследования керна</w:t>
      </w:r>
      <w:bookmarkEnd w:id="2"/>
      <w:bookmarkEnd w:id="3"/>
      <w:r w:rsidR="0009572D" w:rsidRPr="00E3598A">
        <w:rPr>
          <w:rFonts w:eastAsia="TimesNewRomanPS-BoldMT"/>
        </w:rPr>
        <w:t xml:space="preserve">. </w:t>
      </w:r>
      <w:r w:rsidR="0009572D" w:rsidRPr="00E3598A">
        <w:rPr>
          <w:b w:val="0"/>
          <w:i w:val="0"/>
        </w:rPr>
        <w:t xml:space="preserve">Керн отбирался в </w:t>
      </w:r>
      <w:r w:rsidR="00E0595C" w:rsidRPr="00E3598A">
        <w:rPr>
          <w:b w:val="0"/>
          <w:i w:val="0"/>
        </w:rPr>
        <w:t>26</w:t>
      </w:r>
      <w:r w:rsidR="0009572D" w:rsidRPr="00E3598A">
        <w:rPr>
          <w:b w:val="0"/>
          <w:i w:val="0"/>
        </w:rPr>
        <w:t xml:space="preserve"> скважинах: </w:t>
      </w:r>
      <w:r w:rsidR="00E0595C" w:rsidRPr="00E3598A">
        <w:rPr>
          <w:rFonts w:eastAsia="Calibri"/>
          <w:b w:val="0"/>
          <w:i w:val="0"/>
        </w:rPr>
        <w:t>13 разведочные (</w:t>
      </w:r>
      <w:proofErr w:type="spellStart"/>
      <w:r w:rsidR="00E0595C" w:rsidRPr="00E3598A">
        <w:rPr>
          <w:rFonts w:eastAsia="Calibri"/>
          <w:b w:val="0"/>
          <w:i w:val="0"/>
        </w:rPr>
        <w:t>скв</w:t>
      </w:r>
      <w:proofErr w:type="spellEnd"/>
      <w:r w:rsidR="00E0595C" w:rsidRPr="00E3598A">
        <w:rPr>
          <w:rFonts w:eastAsia="Calibri"/>
          <w:b w:val="0"/>
          <w:i w:val="0"/>
        </w:rPr>
        <w:t xml:space="preserve">. </w:t>
      </w:r>
      <w:r w:rsidR="00094F04">
        <w:rPr>
          <w:rFonts w:eastAsia="Calibri"/>
          <w:b w:val="0"/>
          <w:i w:val="0"/>
        </w:rPr>
        <w:t>№№</w:t>
      </w:r>
      <w:r w:rsidR="00E0595C" w:rsidRPr="00E3598A">
        <w:rPr>
          <w:rFonts w:eastAsia="Calibri"/>
          <w:b w:val="0"/>
          <w:i w:val="0"/>
        </w:rPr>
        <w:t>4, 5, 6, 8, 9, 10, 11, 12, 14, 23, 24, 300, 301); 3 поисковые (</w:t>
      </w:r>
      <w:proofErr w:type="spellStart"/>
      <w:r w:rsidR="00E0595C" w:rsidRPr="00E3598A">
        <w:rPr>
          <w:rFonts w:eastAsia="Calibri"/>
          <w:b w:val="0"/>
          <w:i w:val="0"/>
        </w:rPr>
        <w:t>скв</w:t>
      </w:r>
      <w:proofErr w:type="spellEnd"/>
      <w:r w:rsidR="00E0595C" w:rsidRPr="00E3598A">
        <w:rPr>
          <w:rFonts w:eastAsia="Calibri"/>
          <w:b w:val="0"/>
          <w:i w:val="0"/>
        </w:rPr>
        <w:t xml:space="preserve">. </w:t>
      </w:r>
      <w:r w:rsidR="00094F04">
        <w:rPr>
          <w:rFonts w:eastAsia="Calibri"/>
          <w:b w:val="0"/>
          <w:i w:val="0"/>
        </w:rPr>
        <w:t>№№</w:t>
      </w:r>
      <w:r w:rsidR="00E0595C" w:rsidRPr="00E3598A">
        <w:rPr>
          <w:rFonts w:eastAsia="Calibri"/>
          <w:b w:val="0"/>
          <w:i w:val="0"/>
        </w:rPr>
        <w:t>1, 2, 3); 9 эксплуатационные (</w:t>
      </w:r>
      <w:proofErr w:type="spellStart"/>
      <w:r w:rsidR="00E0595C" w:rsidRPr="00E3598A">
        <w:rPr>
          <w:rFonts w:eastAsia="Calibri"/>
          <w:b w:val="0"/>
          <w:i w:val="0"/>
        </w:rPr>
        <w:t>скв</w:t>
      </w:r>
      <w:proofErr w:type="spellEnd"/>
      <w:r w:rsidR="00E0595C" w:rsidRPr="00E3598A">
        <w:rPr>
          <w:rFonts w:eastAsia="Calibri"/>
          <w:b w:val="0"/>
          <w:i w:val="0"/>
        </w:rPr>
        <w:t xml:space="preserve">. </w:t>
      </w:r>
      <w:r w:rsidR="00094F04">
        <w:rPr>
          <w:rFonts w:eastAsia="Calibri"/>
          <w:b w:val="0"/>
          <w:i w:val="0"/>
        </w:rPr>
        <w:t>№№</w:t>
      </w:r>
      <w:r w:rsidR="00E0595C" w:rsidRPr="00E3598A">
        <w:rPr>
          <w:rFonts w:eastAsia="Calibri"/>
          <w:b w:val="0"/>
          <w:i w:val="0"/>
        </w:rPr>
        <w:t>7, 15, 16, 25, 41, 42, 45, 47, 67); 1 нагнетательная (</w:t>
      </w:r>
      <w:proofErr w:type="spellStart"/>
      <w:r w:rsidR="00E0595C" w:rsidRPr="00E3598A">
        <w:rPr>
          <w:rFonts w:eastAsia="Calibri"/>
          <w:b w:val="0"/>
          <w:i w:val="0"/>
        </w:rPr>
        <w:t>скв</w:t>
      </w:r>
      <w:proofErr w:type="spellEnd"/>
      <w:r w:rsidR="00E0595C" w:rsidRPr="00E3598A">
        <w:rPr>
          <w:rFonts w:eastAsia="Calibri"/>
          <w:b w:val="0"/>
          <w:i w:val="0"/>
        </w:rPr>
        <w:t xml:space="preserve">. </w:t>
      </w:r>
      <w:r w:rsidR="00094F04">
        <w:rPr>
          <w:rFonts w:eastAsia="Calibri"/>
          <w:b w:val="0"/>
          <w:i w:val="0"/>
        </w:rPr>
        <w:t>№</w:t>
      </w:r>
      <w:r w:rsidR="00E0595C" w:rsidRPr="00E3598A">
        <w:rPr>
          <w:rFonts w:eastAsia="Calibri"/>
          <w:b w:val="0"/>
          <w:i w:val="0"/>
        </w:rPr>
        <w:t>13).</w:t>
      </w:r>
    </w:p>
    <w:p w:rsidR="0009572D" w:rsidRPr="00E3598A" w:rsidRDefault="0009572D" w:rsidP="00E3598A">
      <w:pPr>
        <w:spacing w:line="360" w:lineRule="auto"/>
        <w:ind w:firstLine="709"/>
        <w:jc w:val="both"/>
      </w:pPr>
      <w:r w:rsidRPr="00E3598A">
        <w:t xml:space="preserve">Всего по месторождению с отбором керна пройдено </w:t>
      </w:r>
      <w:r w:rsidR="00B47720" w:rsidRPr="00E3598A">
        <w:rPr>
          <w:lang w:val="kk-KZ"/>
        </w:rPr>
        <w:t>1911,2</w:t>
      </w:r>
      <w:r w:rsidRPr="00E3598A">
        <w:rPr>
          <w:lang w:val="kk-KZ"/>
        </w:rPr>
        <w:t xml:space="preserve"> </w:t>
      </w:r>
      <w:r w:rsidRPr="00E3598A">
        <w:t xml:space="preserve">м, общий линейный вынос керна составил </w:t>
      </w:r>
      <w:r w:rsidR="00B47720" w:rsidRPr="00E3598A">
        <w:rPr>
          <w:lang w:val="kk-KZ"/>
        </w:rPr>
        <w:t>687,6</w:t>
      </w:r>
      <w:r w:rsidRPr="00E3598A">
        <w:t xml:space="preserve"> м или </w:t>
      </w:r>
      <w:r w:rsidR="00B47720" w:rsidRPr="00E3598A">
        <w:t>36</w:t>
      </w:r>
      <w:r w:rsidRPr="00E3598A">
        <w:t xml:space="preserve">% от проходки. Всего проанализировано </w:t>
      </w:r>
      <w:r w:rsidR="00B47720" w:rsidRPr="00E3598A">
        <w:t>438</w:t>
      </w:r>
      <w:r w:rsidR="00AD4432" w:rsidRPr="00E3598A">
        <w:t xml:space="preserve"> образцов, в том числе по продуктивным горизонтам отобран</w:t>
      </w:r>
      <w:r w:rsidR="00094F04">
        <w:t>о</w:t>
      </w:r>
      <w:r w:rsidR="00AD4432" w:rsidRPr="00E3598A">
        <w:t xml:space="preserve"> 1</w:t>
      </w:r>
      <w:r w:rsidR="00203ADE" w:rsidRPr="00E3598A">
        <w:t>92</w:t>
      </w:r>
      <w:r w:rsidR="00AD4432" w:rsidRPr="00E3598A">
        <w:t xml:space="preserve"> образ</w:t>
      </w:r>
      <w:r w:rsidR="00203ADE" w:rsidRPr="00E3598A">
        <w:t>ц</w:t>
      </w:r>
      <w:r w:rsidR="00094F04">
        <w:t>а</w:t>
      </w:r>
      <w:r w:rsidR="00AD4432" w:rsidRPr="00E3598A">
        <w:t xml:space="preserve"> керна</w:t>
      </w:r>
      <w:r w:rsidR="007151AA">
        <w:t>, в том числе к</w:t>
      </w:r>
      <w:r w:rsidR="00AD4432" w:rsidRPr="00E3598A">
        <w:t xml:space="preserve">оличество кондиционных образцов – </w:t>
      </w:r>
      <w:r w:rsidR="00203ADE" w:rsidRPr="00E3598A">
        <w:t>151</w:t>
      </w:r>
      <w:r w:rsidR="00AD4432" w:rsidRPr="00E3598A">
        <w:t xml:space="preserve"> ед</w:t>
      </w:r>
      <w:r w:rsidR="001F575A" w:rsidRPr="00E3598A">
        <w:t>иниц</w:t>
      </w:r>
      <w:r w:rsidR="00094F04">
        <w:t>а</w:t>
      </w:r>
      <w:r w:rsidR="001F575A" w:rsidRPr="00E3598A">
        <w:t xml:space="preserve"> </w:t>
      </w:r>
      <w:r w:rsidR="001F575A" w:rsidRPr="00E3598A">
        <w:rPr>
          <w:lang w:eastAsia="ko-KR"/>
        </w:rPr>
        <w:t>(образцы с пористостью и проницаемостью выше граничных значений)</w:t>
      </w:r>
      <w:r w:rsidR="00AD4432" w:rsidRPr="00E3598A">
        <w:t>.</w:t>
      </w:r>
    </w:p>
    <w:p w:rsidR="00B46B12" w:rsidRPr="00E3598A" w:rsidRDefault="00B46B12" w:rsidP="00E3598A">
      <w:pPr>
        <w:spacing w:line="360" w:lineRule="auto"/>
        <w:ind w:firstLine="706"/>
        <w:jc w:val="both"/>
        <w:rPr>
          <w:lang w:eastAsia="ru-RU"/>
        </w:rPr>
      </w:pPr>
      <w:r w:rsidRPr="00E3598A">
        <w:rPr>
          <w:b/>
          <w:bCs/>
          <w:i/>
          <w:iCs/>
          <w:spacing w:val="-2"/>
          <w:kern w:val="24"/>
          <w:lang w:eastAsia="ru-RU"/>
        </w:rPr>
        <w:t>После ПЗ-2013</w:t>
      </w:r>
      <w:r w:rsidR="00094F04">
        <w:rPr>
          <w:b/>
          <w:bCs/>
          <w:i/>
          <w:iCs/>
          <w:spacing w:val="-2"/>
          <w:kern w:val="24"/>
          <w:lang w:eastAsia="ru-RU"/>
        </w:rPr>
        <w:t xml:space="preserve"> </w:t>
      </w:r>
      <w:r w:rsidRPr="00E3598A">
        <w:rPr>
          <w:b/>
          <w:bCs/>
          <w:i/>
          <w:iCs/>
          <w:spacing w:val="-2"/>
          <w:kern w:val="24"/>
          <w:lang w:eastAsia="ru-RU"/>
        </w:rPr>
        <w:t xml:space="preserve">г. </w:t>
      </w:r>
      <w:r w:rsidRPr="00E3598A">
        <w:rPr>
          <w:spacing w:val="-2"/>
          <w:kern w:val="24"/>
          <w:lang w:eastAsia="ru-RU"/>
        </w:rPr>
        <w:t xml:space="preserve">керн отобран в </w:t>
      </w:r>
      <w:proofErr w:type="spellStart"/>
      <w:r w:rsidRPr="00E3598A">
        <w:rPr>
          <w:spacing w:val="-2"/>
          <w:kern w:val="24"/>
          <w:lang w:eastAsia="ru-RU"/>
        </w:rPr>
        <w:t>скв</w:t>
      </w:r>
      <w:proofErr w:type="spellEnd"/>
      <w:r w:rsidR="00094F04">
        <w:rPr>
          <w:spacing w:val="-2"/>
          <w:kern w:val="24"/>
          <w:lang w:eastAsia="ru-RU"/>
        </w:rPr>
        <w:t>. №</w:t>
      </w:r>
      <w:r w:rsidRPr="00E3598A">
        <w:rPr>
          <w:spacing w:val="-2"/>
          <w:kern w:val="24"/>
          <w:lang w:eastAsia="ru-RU"/>
        </w:rPr>
        <w:t>300 из юрских, триасовых и пермских отложени</w:t>
      </w:r>
      <w:r w:rsidR="00094F04">
        <w:rPr>
          <w:spacing w:val="-2"/>
          <w:kern w:val="24"/>
          <w:lang w:eastAsia="ru-RU"/>
        </w:rPr>
        <w:t>й</w:t>
      </w:r>
      <w:r w:rsidRPr="00E3598A">
        <w:rPr>
          <w:spacing w:val="-2"/>
          <w:kern w:val="24"/>
          <w:lang w:eastAsia="ru-RU"/>
        </w:rPr>
        <w:t xml:space="preserve">, и в </w:t>
      </w:r>
      <w:proofErr w:type="spellStart"/>
      <w:r w:rsidRPr="00E3598A">
        <w:rPr>
          <w:spacing w:val="-2"/>
          <w:kern w:val="24"/>
          <w:lang w:eastAsia="ru-RU"/>
        </w:rPr>
        <w:t>скв</w:t>
      </w:r>
      <w:proofErr w:type="spellEnd"/>
      <w:r w:rsidR="00094F04">
        <w:rPr>
          <w:spacing w:val="-2"/>
          <w:kern w:val="24"/>
          <w:lang w:eastAsia="ru-RU"/>
        </w:rPr>
        <w:t>. №</w:t>
      </w:r>
      <w:r w:rsidRPr="00E3598A">
        <w:rPr>
          <w:spacing w:val="-2"/>
          <w:kern w:val="24"/>
          <w:lang w:eastAsia="ru-RU"/>
        </w:rPr>
        <w:t>301</w:t>
      </w:r>
      <w:r w:rsidR="00094F04">
        <w:rPr>
          <w:spacing w:val="-2"/>
          <w:kern w:val="24"/>
          <w:lang w:eastAsia="ru-RU"/>
        </w:rPr>
        <w:t>-</w:t>
      </w:r>
      <w:r w:rsidRPr="00E3598A">
        <w:t xml:space="preserve"> из </w:t>
      </w:r>
      <w:r w:rsidRPr="00E3598A">
        <w:rPr>
          <w:spacing w:val="-2"/>
          <w:kern w:val="24"/>
          <w:lang w:eastAsia="ru-RU"/>
        </w:rPr>
        <w:t>пермских отложени</w:t>
      </w:r>
      <w:r w:rsidR="00094F04">
        <w:rPr>
          <w:spacing w:val="-2"/>
          <w:kern w:val="24"/>
          <w:lang w:eastAsia="ru-RU"/>
        </w:rPr>
        <w:t>й</w:t>
      </w:r>
      <w:r w:rsidRPr="00E3598A">
        <w:rPr>
          <w:spacing w:val="-2"/>
          <w:kern w:val="24"/>
          <w:lang w:eastAsia="ru-RU"/>
        </w:rPr>
        <w:t xml:space="preserve">. Общая проходка составила 154,2 м, с линейным выносом – 135,05 м или 87,6% от проходки, из них в юрских отложениях пройдено 36 м с 100% выносом керна, остальной отбор произведен в триасовых и пермских отложениях. В </w:t>
      </w:r>
      <w:proofErr w:type="spellStart"/>
      <w:r w:rsidRPr="00E3598A">
        <w:rPr>
          <w:spacing w:val="-2"/>
          <w:kern w:val="24"/>
          <w:lang w:eastAsia="ru-RU"/>
        </w:rPr>
        <w:t>скв</w:t>
      </w:r>
      <w:proofErr w:type="spellEnd"/>
      <w:r w:rsidR="00094F04">
        <w:rPr>
          <w:spacing w:val="-2"/>
          <w:kern w:val="24"/>
          <w:lang w:eastAsia="ru-RU"/>
        </w:rPr>
        <w:t>. №</w:t>
      </w:r>
      <w:r w:rsidRPr="00E3598A">
        <w:rPr>
          <w:spacing w:val="-2"/>
          <w:kern w:val="24"/>
          <w:lang w:eastAsia="ru-RU"/>
        </w:rPr>
        <w:t>300</w:t>
      </w:r>
      <w:r w:rsidR="00094F04">
        <w:rPr>
          <w:spacing w:val="-2"/>
          <w:kern w:val="24"/>
          <w:lang w:eastAsia="ru-RU"/>
        </w:rPr>
        <w:t xml:space="preserve"> всего</w:t>
      </w:r>
      <w:r w:rsidRPr="00E3598A">
        <w:rPr>
          <w:spacing w:val="-2"/>
          <w:kern w:val="24"/>
          <w:lang w:eastAsia="ru-RU"/>
        </w:rPr>
        <w:t xml:space="preserve"> отобрано и проанализировано 193 образца керна, из них 98 образцов приходятся на среднеюрские отложения</w:t>
      </w:r>
      <w:r w:rsidR="007151AA">
        <w:rPr>
          <w:spacing w:val="-2"/>
          <w:kern w:val="24"/>
          <w:lang w:eastAsia="ru-RU"/>
        </w:rPr>
        <w:t>:</w:t>
      </w:r>
      <w:r w:rsidRPr="00E3598A">
        <w:rPr>
          <w:spacing w:val="-2"/>
          <w:kern w:val="24"/>
          <w:lang w:eastAsia="ru-RU"/>
        </w:rPr>
        <w:t xml:space="preserve"> 66 образца приходятся на продуктивные горизонты юры, </w:t>
      </w:r>
      <w:r w:rsidR="007151AA">
        <w:rPr>
          <w:spacing w:val="-2"/>
          <w:kern w:val="24"/>
          <w:lang w:eastAsia="ru-RU"/>
        </w:rPr>
        <w:t xml:space="preserve">в том числе </w:t>
      </w:r>
      <w:r w:rsidRPr="00E3598A">
        <w:rPr>
          <w:spacing w:val="-2"/>
          <w:kern w:val="24"/>
          <w:lang w:eastAsia="ru-RU"/>
        </w:rPr>
        <w:t>45 образцов являются кондиционными.</w:t>
      </w:r>
      <w:r w:rsidR="007151AA">
        <w:rPr>
          <w:spacing w:val="-2"/>
          <w:kern w:val="24"/>
          <w:lang w:eastAsia="ru-RU"/>
        </w:rPr>
        <w:t xml:space="preserve"> Остальные 95 образцов приходятся на триасовые и пермские отложения.</w:t>
      </w:r>
      <w:r w:rsidRPr="00E3598A">
        <w:rPr>
          <w:spacing w:val="-2"/>
          <w:kern w:val="24"/>
          <w:lang w:eastAsia="ru-RU"/>
        </w:rPr>
        <w:t xml:space="preserve"> На керне </w:t>
      </w:r>
      <w:r w:rsidR="007151AA" w:rsidRPr="00E3598A">
        <w:rPr>
          <w:spacing w:val="-2"/>
          <w:kern w:val="24"/>
          <w:lang w:eastAsia="ru-RU"/>
        </w:rPr>
        <w:t>из отложени</w:t>
      </w:r>
      <w:r w:rsidR="007151AA">
        <w:rPr>
          <w:spacing w:val="-2"/>
          <w:kern w:val="24"/>
          <w:lang w:eastAsia="ru-RU"/>
        </w:rPr>
        <w:t>й</w:t>
      </w:r>
      <w:r w:rsidR="007151AA" w:rsidRPr="00E3598A">
        <w:rPr>
          <w:spacing w:val="-2"/>
          <w:kern w:val="24"/>
          <w:lang w:eastAsia="ru-RU"/>
        </w:rPr>
        <w:t xml:space="preserve"> </w:t>
      </w:r>
      <w:proofErr w:type="spellStart"/>
      <w:r w:rsidR="007151AA" w:rsidRPr="00E3598A">
        <w:rPr>
          <w:spacing w:val="-2"/>
          <w:kern w:val="24"/>
          <w:lang w:eastAsia="ru-RU"/>
        </w:rPr>
        <w:t>перми</w:t>
      </w:r>
      <w:proofErr w:type="spellEnd"/>
      <w:r w:rsidR="007151AA" w:rsidRPr="00E3598A">
        <w:rPr>
          <w:spacing w:val="-2"/>
          <w:kern w:val="24"/>
          <w:lang w:eastAsia="ru-RU"/>
        </w:rPr>
        <w:t xml:space="preserve"> </w:t>
      </w:r>
      <w:r w:rsidR="007151AA">
        <w:rPr>
          <w:spacing w:val="-2"/>
          <w:kern w:val="24"/>
          <w:lang w:eastAsia="ru-RU"/>
        </w:rPr>
        <w:t xml:space="preserve">в </w:t>
      </w:r>
      <w:proofErr w:type="spellStart"/>
      <w:r w:rsidRPr="00E3598A">
        <w:rPr>
          <w:spacing w:val="-2"/>
          <w:kern w:val="24"/>
          <w:lang w:eastAsia="ru-RU"/>
        </w:rPr>
        <w:t>скв</w:t>
      </w:r>
      <w:proofErr w:type="spellEnd"/>
      <w:r w:rsidR="007151AA">
        <w:rPr>
          <w:spacing w:val="-2"/>
          <w:kern w:val="24"/>
          <w:lang w:eastAsia="ru-RU"/>
        </w:rPr>
        <w:t>. №</w:t>
      </w:r>
      <w:r w:rsidRPr="00E3598A">
        <w:rPr>
          <w:spacing w:val="-2"/>
          <w:kern w:val="24"/>
          <w:lang w:eastAsia="ru-RU"/>
        </w:rPr>
        <w:t>301 отобрали и проанализировали 65 образцов</w:t>
      </w:r>
      <w:r w:rsidR="007151AA">
        <w:rPr>
          <w:spacing w:val="-2"/>
          <w:kern w:val="24"/>
          <w:lang w:eastAsia="ru-RU"/>
        </w:rPr>
        <w:t>.</w:t>
      </w:r>
    </w:p>
    <w:p w:rsidR="00F472E3" w:rsidRPr="00E3598A" w:rsidRDefault="00F472E3" w:rsidP="00E3598A">
      <w:pPr>
        <w:spacing w:line="360" w:lineRule="auto"/>
        <w:ind w:firstLine="709"/>
        <w:jc w:val="both"/>
      </w:pPr>
      <w:r w:rsidRPr="00E3598A">
        <w:t xml:space="preserve">Для детального литологического и стратиграфического расчленения разреза проводился отбор проб шлама из скважин </w:t>
      </w:r>
      <w:r w:rsidR="007151AA">
        <w:t>№№</w:t>
      </w:r>
      <w:r w:rsidR="00E103E4" w:rsidRPr="00E3598A">
        <w:t>300 и 301</w:t>
      </w:r>
      <w:r w:rsidRPr="00E3598A">
        <w:t xml:space="preserve"> с глубины </w:t>
      </w:r>
      <w:r w:rsidR="00996B9E" w:rsidRPr="00E3598A">
        <w:t xml:space="preserve">1100 и </w:t>
      </w:r>
      <w:r w:rsidRPr="00E3598A">
        <w:t>1</w:t>
      </w:r>
      <w:r w:rsidR="00996B9E" w:rsidRPr="00E3598A">
        <w:t>1</w:t>
      </w:r>
      <w:r w:rsidRPr="00E3598A">
        <w:t>0 метров</w:t>
      </w:r>
      <w:r w:rsidR="00996B9E" w:rsidRPr="00E3598A">
        <w:t>, соответственно</w:t>
      </w:r>
      <w:r w:rsidRPr="00E3598A">
        <w:t xml:space="preserve"> до проектной глубины через каждые 5 м. Кроме того, проведено </w:t>
      </w:r>
      <w:proofErr w:type="spellStart"/>
      <w:r w:rsidRPr="00E3598A">
        <w:t>макрооописание</w:t>
      </w:r>
      <w:proofErr w:type="spellEnd"/>
      <w:r w:rsidRPr="00E3598A">
        <w:t xml:space="preserve"> шлама, процентное соотношение литологических разностей, люминесцентно-битуминологический анализ.</w:t>
      </w:r>
    </w:p>
    <w:p w:rsidR="00F472E3" w:rsidRPr="00E3598A" w:rsidRDefault="0033102A" w:rsidP="00E3598A">
      <w:pPr>
        <w:spacing w:line="360" w:lineRule="auto"/>
        <w:ind w:firstLine="709"/>
        <w:jc w:val="both"/>
      </w:pPr>
      <w:r w:rsidRPr="00E3598A">
        <w:t xml:space="preserve">Весь комплекс стандартных исследований включал в себя </w:t>
      </w:r>
      <w:r w:rsidR="006F0F98" w:rsidRPr="00E3598A">
        <w:t xml:space="preserve">определение открытой и полной пористости, минералогической и объемной плотности, газопроницаемости, гранулометрического состава с определением </w:t>
      </w:r>
      <w:proofErr w:type="spellStart"/>
      <w:r w:rsidR="006F0F98" w:rsidRPr="00E3598A">
        <w:t>карбонатности</w:t>
      </w:r>
      <w:proofErr w:type="spellEnd"/>
      <w:r w:rsidR="006F0F98" w:rsidRPr="00E3598A">
        <w:t xml:space="preserve">, насыщенности водой и нефтью и удельных электрических сопротивлений. </w:t>
      </w:r>
    </w:p>
    <w:p w:rsidR="007C3388" w:rsidRPr="00E3598A" w:rsidRDefault="007C3388" w:rsidP="00E3598A">
      <w:pPr>
        <w:spacing w:line="360" w:lineRule="auto"/>
        <w:ind w:firstLine="709"/>
        <w:jc w:val="both"/>
      </w:pPr>
      <w:r w:rsidRPr="00E3598A">
        <w:t>Таким образом, по данным керна получены граничные значения проницаемости, пористости, глинистости, коэффициент цементации «m» и коэффициент насыщения «n»</w:t>
      </w:r>
      <w:r w:rsidR="007151AA">
        <w:t>,</w:t>
      </w:r>
      <w:r w:rsidRPr="00E3598A">
        <w:t xml:space="preserve"> необходимые при интерпретации ГИС. Кроме того, получены значения остаточной </w:t>
      </w:r>
      <w:proofErr w:type="spellStart"/>
      <w:r w:rsidRPr="00E3598A">
        <w:lastRenderedPageBreak/>
        <w:t>водонасыщенности</w:t>
      </w:r>
      <w:proofErr w:type="spellEnd"/>
      <w:r w:rsidRPr="00E3598A">
        <w:t xml:space="preserve">, остаточной </w:t>
      </w:r>
      <w:proofErr w:type="spellStart"/>
      <w:r w:rsidRPr="00E3598A">
        <w:t>нефтенасыщенности</w:t>
      </w:r>
      <w:proofErr w:type="spellEnd"/>
      <w:r w:rsidRPr="00E3598A">
        <w:t>, коэффициента вытеснения нефти используемые для гидродинамических расчетов.</w:t>
      </w:r>
    </w:p>
    <w:p w:rsidR="007151AA" w:rsidRDefault="00FB6BAF" w:rsidP="00E3598A">
      <w:pPr>
        <w:autoSpaceDE w:val="0"/>
        <w:autoSpaceDN w:val="0"/>
        <w:adjustRightInd w:val="0"/>
        <w:spacing w:before="240" w:line="360" w:lineRule="auto"/>
        <w:ind w:firstLine="708"/>
        <w:contextualSpacing/>
        <w:jc w:val="both"/>
        <w:rPr>
          <w:lang w:eastAsia="ru-RU"/>
        </w:rPr>
      </w:pPr>
      <w:r w:rsidRPr="00E3598A">
        <w:rPr>
          <w:rFonts w:eastAsia="TimesNewRomanPS-BoldMT"/>
          <w:b/>
          <w:i/>
          <w:color w:val="000000"/>
          <w:lang w:eastAsia="ru-RU"/>
        </w:rPr>
        <w:t xml:space="preserve">Анализ результатов интерпретации геофизических исследований с целью оценки </w:t>
      </w:r>
      <w:proofErr w:type="spellStart"/>
      <w:r w:rsidRPr="00E3598A">
        <w:rPr>
          <w:rFonts w:eastAsia="TimesNewRomanPS-BoldMT"/>
          <w:b/>
          <w:i/>
          <w:color w:val="000000"/>
          <w:lang w:eastAsia="ru-RU"/>
        </w:rPr>
        <w:t>нефтенасыщенности</w:t>
      </w:r>
      <w:proofErr w:type="spellEnd"/>
      <w:r w:rsidRPr="00E3598A">
        <w:rPr>
          <w:rFonts w:eastAsia="TimesNewRomanPS-BoldMT"/>
          <w:b/>
          <w:i/>
          <w:color w:val="000000"/>
          <w:lang w:eastAsia="ru-RU"/>
        </w:rPr>
        <w:t xml:space="preserve">, толщин, </w:t>
      </w:r>
      <w:proofErr w:type="spellStart"/>
      <w:r w:rsidRPr="00E3598A">
        <w:rPr>
          <w:rFonts w:eastAsia="TimesNewRomanPS-BoldMT"/>
          <w:b/>
          <w:i/>
          <w:color w:val="000000"/>
          <w:lang w:eastAsia="ru-RU"/>
        </w:rPr>
        <w:t>коллекторских</w:t>
      </w:r>
      <w:proofErr w:type="spellEnd"/>
      <w:r w:rsidRPr="00E3598A">
        <w:rPr>
          <w:rFonts w:eastAsia="TimesNewRomanPS-BoldMT"/>
          <w:b/>
          <w:i/>
          <w:color w:val="000000"/>
          <w:lang w:eastAsia="ru-RU"/>
        </w:rPr>
        <w:t xml:space="preserve"> свойств пластов-коллекторов. </w:t>
      </w:r>
      <w:r w:rsidR="009F7408" w:rsidRPr="00E3598A">
        <w:rPr>
          <w:lang w:eastAsia="ru-RU"/>
        </w:rPr>
        <w:t xml:space="preserve">Интерпретация ГИС проведена по </w:t>
      </w:r>
      <w:r w:rsidR="009F7408" w:rsidRPr="00B9728B">
        <w:rPr>
          <w:lang w:eastAsia="ru-RU"/>
        </w:rPr>
        <w:t>16</w:t>
      </w:r>
      <w:r w:rsidR="007151AA">
        <w:rPr>
          <w:lang w:eastAsia="ru-RU"/>
        </w:rPr>
        <w:t>6</w:t>
      </w:r>
      <w:r w:rsidR="009F7408" w:rsidRPr="00B9728B">
        <w:rPr>
          <w:lang w:eastAsia="ru-RU"/>
        </w:rPr>
        <w:t xml:space="preserve"> скважинам, в их числе</w:t>
      </w:r>
      <w:r w:rsidR="007151AA">
        <w:rPr>
          <w:lang w:eastAsia="ru-RU"/>
        </w:rPr>
        <w:t xml:space="preserve"> две новые скважины.</w:t>
      </w:r>
    </w:p>
    <w:p w:rsidR="007151AA" w:rsidRDefault="007151AA" w:rsidP="007151AA">
      <w:pPr>
        <w:autoSpaceDE w:val="0"/>
        <w:autoSpaceDN w:val="0"/>
        <w:adjustRightInd w:val="0"/>
        <w:spacing w:before="240" w:line="360" w:lineRule="auto"/>
        <w:ind w:firstLine="708"/>
        <w:contextualSpacing/>
        <w:jc w:val="both"/>
        <w:rPr>
          <w:lang w:eastAsia="ru-RU"/>
        </w:rPr>
      </w:pPr>
      <w:r w:rsidRPr="00D065FB">
        <w:rPr>
          <w:lang w:eastAsia="ru-RU"/>
        </w:rPr>
        <w:t>Промыслово-геофизические исследования в новых скважинах</w:t>
      </w:r>
      <w:r>
        <w:rPr>
          <w:lang w:eastAsia="ru-RU"/>
        </w:rPr>
        <w:t xml:space="preserve"> №187 (2019</w:t>
      </w:r>
      <w:r w:rsidR="00CF0386">
        <w:rPr>
          <w:lang w:eastAsia="ru-RU"/>
        </w:rPr>
        <w:t xml:space="preserve"> </w:t>
      </w:r>
      <w:r>
        <w:rPr>
          <w:lang w:eastAsia="ru-RU"/>
        </w:rPr>
        <w:t>г.), 188 (2020</w:t>
      </w:r>
      <w:r w:rsidR="00CF0386">
        <w:rPr>
          <w:lang w:eastAsia="ru-RU"/>
        </w:rPr>
        <w:t xml:space="preserve"> </w:t>
      </w:r>
      <w:r>
        <w:rPr>
          <w:lang w:eastAsia="ru-RU"/>
        </w:rPr>
        <w:t>г.)</w:t>
      </w:r>
      <w:r w:rsidRPr="00D065FB">
        <w:rPr>
          <w:lang w:eastAsia="ru-RU"/>
        </w:rPr>
        <w:t xml:space="preserve"> месторождения </w:t>
      </w:r>
      <w:proofErr w:type="spellStart"/>
      <w:r w:rsidRPr="00D065FB">
        <w:rPr>
          <w:lang w:eastAsia="ru-RU"/>
        </w:rPr>
        <w:t>Ботахан</w:t>
      </w:r>
      <w:proofErr w:type="spellEnd"/>
      <w:r w:rsidRPr="00D065FB">
        <w:rPr>
          <w:lang w:eastAsia="ru-RU"/>
        </w:rPr>
        <w:t xml:space="preserve"> были</w:t>
      </w:r>
      <w:r>
        <w:rPr>
          <w:lang w:eastAsia="ru-RU"/>
        </w:rPr>
        <w:t xml:space="preserve"> выполнены сервисной компанией</w:t>
      </w:r>
      <w:r w:rsidRPr="00D065FB">
        <w:t xml:space="preserve"> </w:t>
      </w:r>
      <w:r w:rsidRPr="00D065FB">
        <w:rPr>
          <w:lang w:eastAsia="ru-RU"/>
        </w:rPr>
        <w:t xml:space="preserve">ТОО </w:t>
      </w:r>
      <w:r w:rsidRPr="00D065FB">
        <w:t>«</w:t>
      </w:r>
      <w:proofErr w:type="spellStart"/>
      <w:r w:rsidRPr="00D065FB">
        <w:rPr>
          <w:lang w:eastAsia="ru-RU"/>
        </w:rPr>
        <w:t>Анега</w:t>
      </w:r>
      <w:proofErr w:type="spellEnd"/>
      <w:r w:rsidRPr="00D065FB">
        <w:rPr>
          <w:lang w:eastAsia="ru-RU"/>
        </w:rPr>
        <w:t>-К</w:t>
      </w:r>
      <w:r>
        <w:rPr>
          <w:lang w:eastAsia="ru-RU"/>
        </w:rPr>
        <w:t>азахстан»</w:t>
      </w:r>
      <w:r w:rsidRPr="00D065FB">
        <w:rPr>
          <w:lang w:eastAsia="ru-RU"/>
        </w:rPr>
        <w:t xml:space="preserve">. </w:t>
      </w:r>
      <w:r>
        <w:rPr>
          <w:lang w:eastAsia="ru-RU"/>
        </w:rPr>
        <w:t>Скважины пробурены долотом 215,9</w:t>
      </w:r>
      <w:r w:rsidR="00CF0386">
        <w:rPr>
          <w:lang w:eastAsia="ru-RU"/>
        </w:rPr>
        <w:t xml:space="preserve"> </w:t>
      </w:r>
      <w:r>
        <w:rPr>
          <w:lang w:eastAsia="ru-RU"/>
        </w:rPr>
        <w:t xml:space="preserve">мм, тип раствора-полимерный с сопротивлением 0,14 </w:t>
      </w:r>
      <w:proofErr w:type="spellStart"/>
      <w:r>
        <w:rPr>
          <w:lang w:eastAsia="ru-RU"/>
        </w:rPr>
        <w:t>Омм</w:t>
      </w:r>
      <w:proofErr w:type="spellEnd"/>
      <w:r>
        <w:rPr>
          <w:lang w:eastAsia="ru-RU"/>
        </w:rPr>
        <w:t>.</w:t>
      </w:r>
    </w:p>
    <w:p w:rsidR="00CF0386" w:rsidRPr="00D065FB" w:rsidRDefault="00CF0386" w:rsidP="00CF0386">
      <w:pPr>
        <w:autoSpaceDE w:val="0"/>
        <w:autoSpaceDN w:val="0"/>
        <w:adjustRightInd w:val="0"/>
        <w:spacing w:before="240" w:line="360" w:lineRule="auto"/>
        <w:ind w:firstLine="708"/>
        <w:contextualSpacing/>
        <w:jc w:val="both"/>
        <w:rPr>
          <w:color w:val="000000"/>
          <w:lang w:eastAsia="ru-RU"/>
        </w:rPr>
      </w:pPr>
      <w:r w:rsidRPr="00981ADA">
        <w:rPr>
          <w:i/>
          <w:u w:val="single"/>
          <w:lang w:eastAsia="ru-RU"/>
        </w:rPr>
        <w:t>Виды и объемы ГИС в открытом стволе</w:t>
      </w:r>
      <w:r w:rsidRPr="00981ADA">
        <w:rPr>
          <w:u w:val="single"/>
          <w:lang w:eastAsia="ru-RU"/>
        </w:rPr>
        <w:t>.</w:t>
      </w:r>
      <w:r w:rsidRPr="00D065FB">
        <w:rPr>
          <w:lang w:eastAsia="ru-RU"/>
        </w:rPr>
        <w:t xml:space="preserve"> ГИС </w:t>
      </w:r>
      <w:r>
        <w:rPr>
          <w:lang w:eastAsia="ru-RU"/>
        </w:rPr>
        <w:t xml:space="preserve">открытого ствола </w:t>
      </w:r>
      <w:r w:rsidRPr="00D065FB">
        <w:rPr>
          <w:lang w:eastAsia="ru-RU"/>
        </w:rPr>
        <w:t>проводился регистратором</w:t>
      </w:r>
      <w:r>
        <w:rPr>
          <w:lang w:eastAsia="ru-RU"/>
        </w:rPr>
        <w:t xml:space="preserve"> Вулкан-</w:t>
      </w:r>
      <w:r>
        <w:rPr>
          <w:lang w:val="en-US" w:eastAsia="ru-RU"/>
        </w:rPr>
        <w:t>V</w:t>
      </w:r>
      <w:r w:rsidRPr="00712C34">
        <w:rPr>
          <w:lang w:eastAsia="ru-RU"/>
        </w:rPr>
        <w:t>3</w:t>
      </w:r>
      <w:r w:rsidRPr="00D065FB">
        <w:rPr>
          <w:lang w:eastAsia="ru-RU"/>
        </w:rPr>
        <w:t xml:space="preserve"> и модулями: </w:t>
      </w:r>
      <w:r>
        <w:rPr>
          <w:lang w:val="en-US" w:eastAsia="ru-RU"/>
        </w:rPr>
        <w:t>K</w:t>
      </w:r>
      <w:r w:rsidRPr="00712C34">
        <w:rPr>
          <w:lang w:eastAsia="ru-RU"/>
        </w:rPr>
        <w:t>1</w:t>
      </w:r>
      <w:r>
        <w:rPr>
          <w:lang w:val="en-US" w:eastAsia="ru-RU"/>
        </w:rPr>
        <w:t>A</w:t>
      </w:r>
      <w:r w:rsidRPr="00712C34">
        <w:rPr>
          <w:lang w:eastAsia="ru-RU"/>
        </w:rPr>
        <w:t>-723</w:t>
      </w:r>
      <w:r>
        <w:rPr>
          <w:lang w:val="en-US" w:eastAsia="ru-RU"/>
        </w:rPr>
        <w:t>M</w:t>
      </w:r>
      <w:r>
        <w:rPr>
          <w:lang w:eastAsia="ru-RU"/>
        </w:rPr>
        <w:t>, ВИКИЗ, ПФ-73, ПРКЛ-73, ПК-73, ИММН, К-9, КЗА-723, АК-73П, СГК на комплексной аппаратуре «КАРСАР</w:t>
      </w:r>
      <w:r w:rsidRPr="00D065FB">
        <w:rPr>
          <w:lang w:eastAsia="ru-RU"/>
        </w:rPr>
        <w:t>»</w:t>
      </w:r>
      <w:r>
        <w:rPr>
          <w:lang w:eastAsia="ru-RU"/>
        </w:rPr>
        <w:t xml:space="preserve"> или АМК </w:t>
      </w:r>
      <w:r w:rsidRPr="00D065FB">
        <w:rPr>
          <w:lang w:eastAsia="ru-RU"/>
        </w:rPr>
        <w:t>«</w:t>
      </w:r>
      <w:r>
        <w:rPr>
          <w:lang w:eastAsia="ru-RU"/>
        </w:rPr>
        <w:t>МАГИС</w:t>
      </w:r>
      <w:r w:rsidRPr="00D065FB">
        <w:rPr>
          <w:lang w:eastAsia="ru-RU"/>
        </w:rPr>
        <w:t xml:space="preserve">». </w:t>
      </w:r>
      <w:r w:rsidRPr="00D065FB">
        <w:rPr>
          <w:color w:val="000000"/>
          <w:lang w:eastAsia="ru-RU"/>
        </w:rPr>
        <w:t>Комплекс ГИС проводился в открытых и в закрытых стволах скважин</w:t>
      </w:r>
      <w:r>
        <w:rPr>
          <w:color w:val="000000"/>
          <w:lang w:eastAsia="ru-RU"/>
        </w:rPr>
        <w:t xml:space="preserve"> Полученные материалы ГИС соответствуют требованиям «Технической инструкции по проведению геофизических исследований и работ на кабеле в нефтяных и газовых скважинах» и техническим рекомендациям к скважинным приборам.</w:t>
      </w:r>
    </w:p>
    <w:p w:rsidR="007151AA" w:rsidRDefault="00CF0386" w:rsidP="00CF038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  <w:r w:rsidRPr="00D065FB">
        <w:rPr>
          <w:lang w:eastAsia="ru-RU"/>
        </w:rPr>
        <w:t xml:space="preserve">В открытом стволе скважин проведен комплекс ГИС, включающий в себя следующие методы: ГК, НГК, </w:t>
      </w:r>
      <w:proofErr w:type="spellStart"/>
      <w:r w:rsidRPr="00D065FB">
        <w:rPr>
          <w:lang w:eastAsia="ru-RU"/>
        </w:rPr>
        <w:t>ННКт</w:t>
      </w:r>
      <w:proofErr w:type="spellEnd"/>
      <w:r w:rsidRPr="00D065FB">
        <w:rPr>
          <w:lang w:eastAsia="ru-RU"/>
        </w:rPr>
        <w:t xml:space="preserve">, ПС, СГК, КВ, БК, БК, МБК, ИК, ВИКИЗ, </w:t>
      </w:r>
      <w:r w:rsidRPr="00D065FB">
        <w:rPr>
          <w:lang w:val="en-US"/>
        </w:rPr>
        <w:t>N</w:t>
      </w:r>
      <w:r w:rsidRPr="00D065FB">
        <w:t>0.5</w:t>
      </w:r>
      <w:r w:rsidRPr="00D065FB">
        <w:rPr>
          <w:lang w:val="en-US"/>
        </w:rPr>
        <w:t>M</w:t>
      </w:r>
      <w:r w:rsidRPr="00D065FB">
        <w:t>2.0</w:t>
      </w:r>
      <w:r w:rsidRPr="00D065FB">
        <w:rPr>
          <w:lang w:val="en-US"/>
        </w:rPr>
        <w:t>A</w:t>
      </w:r>
      <w:r w:rsidRPr="00D065FB">
        <w:t xml:space="preserve">, </w:t>
      </w:r>
      <w:r w:rsidRPr="00D065FB">
        <w:rPr>
          <w:lang w:val="en-US"/>
        </w:rPr>
        <w:t>A</w:t>
      </w:r>
      <w:r w:rsidRPr="00D065FB">
        <w:t>2.0</w:t>
      </w:r>
      <w:r w:rsidRPr="00D065FB">
        <w:rPr>
          <w:lang w:val="en-US"/>
        </w:rPr>
        <w:t>M</w:t>
      </w:r>
      <w:r w:rsidRPr="00D065FB">
        <w:t>0.5</w:t>
      </w:r>
      <w:r w:rsidRPr="00D065FB">
        <w:rPr>
          <w:lang w:val="en-US"/>
        </w:rPr>
        <w:t>N</w:t>
      </w:r>
      <w:r w:rsidRPr="00D065FB">
        <w:t xml:space="preserve">, </w:t>
      </w:r>
      <w:r w:rsidRPr="00D065FB">
        <w:rPr>
          <w:lang w:val="en-US"/>
        </w:rPr>
        <w:t>N</w:t>
      </w:r>
      <w:r w:rsidRPr="00D065FB">
        <w:t>11</w:t>
      </w:r>
      <w:r w:rsidRPr="00D065FB">
        <w:rPr>
          <w:lang w:val="en-US"/>
        </w:rPr>
        <w:t>M</w:t>
      </w:r>
      <w:r w:rsidRPr="00D065FB">
        <w:t>0.5</w:t>
      </w:r>
      <w:r w:rsidRPr="00D065FB">
        <w:rPr>
          <w:lang w:val="en-US"/>
        </w:rPr>
        <w:t>A</w:t>
      </w:r>
      <w:r w:rsidRPr="00D065FB">
        <w:t xml:space="preserve">, </w:t>
      </w:r>
      <w:r w:rsidRPr="00D065FB">
        <w:rPr>
          <w:lang w:eastAsia="ru-RU"/>
        </w:rPr>
        <w:t xml:space="preserve">МКЗ, АК, </w:t>
      </w:r>
      <w:proofErr w:type="spellStart"/>
      <w:r w:rsidRPr="00D065FB">
        <w:rPr>
          <w:lang w:eastAsia="ru-RU"/>
        </w:rPr>
        <w:t>ГГКп</w:t>
      </w:r>
      <w:proofErr w:type="spellEnd"/>
      <w:r w:rsidRPr="00D065FB">
        <w:rPr>
          <w:lang w:eastAsia="ru-RU"/>
        </w:rPr>
        <w:t xml:space="preserve">, </w:t>
      </w:r>
      <w:r w:rsidRPr="00D065FB">
        <w:rPr>
          <w:lang w:val="kk-KZ" w:eastAsia="ru-RU"/>
        </w:rPr>
        <w:t>профилеметрия</w:t>
      </w:r>
      <w:r w:rsidRPr="00D065FB">
        <w:rPr>
          <w:lang w:eastAsia="ru-RU"/>
        </w:rPr>
        <w:t xml:space="preserve">, </w:t>
      </w:r>
      <w:proofErr w:type="spellStart"/>
      <w:r w:rsidRPr="00D065FB">
        <w:rPr>
          <w:lang w:eastAsia="ru-RU"/>
        </w:rPr>
        <w:t>резистивиметрия</w:t>
      </w:r>
      <w:proofErr w:type="spellEnd"/>
      <w:r w:rsidRPr="00D065FB">
        <w:rPr>
          <w:lang w:eastAsia="ru-RU"/>
        </w:rPr>
        <w:t xml:space="preserve">, термометрия, </w:t>
      </w:r>
      <w:r w:rsidRPr="00D065FB">
        <w:rPr>
          <w:lang w:val="kk-KZ" w:eastAsia="ru-RU"/>
        </w:rPr>
        <w:t>инклинометрия</w:t>
      </w:r>
      <w:r w:rsidRPr="00D065FB">
        <w:rPr>
          <w:lang w:eastAsia="ru-RU"/>
        </w:rPr>
        <w:t xml:space="preserve">. </w:t>
      </w:r>
    </w:p>
    <w:p w:rsidR="00CF0386" w:rsidRDefault="00CF0386" w:rsidP="00CF0386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  <w:r w:rsidRPr="00981ADA">
        <w:rPr>
          <w:i/>
          <w:u w:val="single"/>
          <w:lang w:eastAsia="ru-RU"/>
        </w:rPr>
        <w:t>Виды и объемы ГИС в закрытом стволе</w:t>
      </w:r>
      <w:r w:rsidRPr="00D065FB">
        <w:rPr>
          <w:lang w:eastAsia="ru-RU"/>
        </w:rPr>
        <w:t xml:space="preserve">. С целью прослеживания изменения </w:t>
      </w:r>
      <w:proofErr w:type="spellStart"/>
      <w:r w:rsidRPr="00D065FB">
        <w:rPr>
          <w:lang w:eastAsia="ru-RU"/>
        </w:rPr>
        <w:t>нефтенасыщенности</w:t>
      </w:r>
      <w:proofErr w:type="spellEnd"/>
      <w:r w:rsidRPr="00D065FB">
        <w:rPr>
          <w:lang w:eastAsia="ru-RU"/>
        </w:rPr>
        <w:t xml:space="preserve"> пласта, в </w:t>
      </w:r>
      <w:r>
        <w:rPr>
          <w:lang w:eastAsia="ru-RU"/>
        </w:rPr>
        <w:t xml:space="preserve">новых </w:t>
      </w:r>
      <w:r w:rsidRPr="00D065FB">
        <w:rPr>
          <w:lang w:eastAsia="ru-RU"/>
        </w:rPr>
        <w:t>скважинах были проведены замеры ИННК с фоновой записью. Исследования ИННК проводились в скваж</w:t>
      </w:r>
      <w:r>
        <w:rPr>
          <w:lang w:eastAsia="ru-RU"/>
        </w:rPr>
        <w:t>ине №187 компанией ТОО «</w:t>
      </w:r>
      <w:proofErr w:type="spellStart"/>
      <w:r>
        <w:rPr>
          <w:lang w:eastAsia="ru-RU"/>
        </w:rPr>
        <w:t>Анега</w:t>
      </w:r>
      <w:proofErr w:type="spellEnd"/>
      <w:r>
        <w:rPr>
          <w:lang w:eastAsia="ru-RU"/>
        </w:rPr>
        <w:t>-Казахстан», в скважине №188 компанией «</w:t>
      </w:r>
      <w:proofErr w:type="spellStart"/>
      <w:r>
        <w:rPr>
          <w:lang w:eastAsia="ru-RU"/>
        </w:rPr>
        <w:t>АтырауПромГеофизика</w:t>
      </w:r>
      <w:proofErr w:type="spellEnd"/>
      <w:r>
        <w:rPr>
          <w:lang w:eastAsia="ru-RU"/>
        </w:rPr>
        <w:t xml:space="preserve">». Записи проводились регистратором «КАРСАР-500» и приборами: ИГН-43М, МАК-2, МИД-К, МАК-СКО, СГДТ-НВ, КСАТ-Т12. Комплекс ГИС состоял из методов: термометрия, ГК, локатор муфт, </w:t>
      </w:r>
      <w:proofErr w:type="spellStart"/>
      <w:r>
        <w:rPr>
          <w:lang w:eastAsia="ru-RU"/>
        </w:rPr>
        <w:t>влагометрия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резистивиметрия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манометрия</w:t>
      </w:r>
      <w:proofErr w:type="spellEnd"/>
      <w:r>
        <w:rPr>
          <w:lang w:eastAsia="ru-RU"/>
        </w:rPr>
        <w:t>, АКЦ, электромагнитная дефектоскопия, селективный гамма-</w:t>
      </w:r>
      <w:proofErr w:type="spellStart"/>
      <w:r>
        <w:rPr>
          <w:lang w:eastAsia="ru-RU"/>
        </w:rPr>
        <w:t>дефектомер</w:t>
      </w:r>
      <w:proofErr w:type="spellEnd"/>
      <w:r>
        <w:rPr>
          <w:lang w:eastAsia="ru-RU"/>
        </w:rPr>
        <w:t>-</w:t>
      </w:r>
      <w:proofErr w:type="spellStart"/>
      <w:r>
        <w:rPr>
          <w:lang w:eastAsia="ru-RU"/>
        </w:rPr>
        <w:t>толщиномер</w:t>
      </w:r>
      <w:proofErr w:type="spellEnd"/>
      <w:r>
        <w:rPr>
          <w:lang w:eastAsia="ru-RU"/>
        </w:rPr>
        <w:t>, импульсный нейтрон-нейтронный каротаж.</w:t>
      </w:r>
    </w:p>
    <w:p w:rsidR="00CF0386" w:rsidRDefault="00CF0386" w:rsidP="00CF0386">
      <w:pPr>
        <w:spacing w:before="240" w:line="360" w:lineRule="auto"/>
        <w:ind w:firstLine="708"/>
        <w:contextualSpacing/>
        <w:jc w:val="both"/>
        <w:rPr>
          <w:lang w:eastAsia="ru-RU"/>
        </w:rPr>
      </w:pPr>
      <w:r>
        <w:rPr>
          <w:lang w:eastAsia="ru-RU"/>
        </w:rPr>
        <w:t xml:space="preserve">Также в ранее пробуренных скважинах проведены исследования ГИС-контроля. В период с 01.01.2019 г. по 31.01.2022 г. исследования проведены по 63 скважинам </w:t>
      </w:r>
      <w:r w:rsidR="007C3A71">
        <w:rPr>
          <w:lang w:eastAsia="ru-RU"/>
        </w:rPr>
        <w:t>–</w:t>
      </w:r>
      <w:r>
        <w:rPr>
          <w:lang w:eastAsia="ru-RU"/>
        </w:rPr>
        <w:t xml:space="preserve"> </w:t>
      </w:r>
      <w:r w:rsidR="007C3A71" w:rsidRPr="005D1695">
        <w:rPr>
          <w:lang w:eastAsia="ru-RU"/>
        </w:rPr>
        <w:t>125</w:t>
      </w:r>
      <w:r w:rsidR="007C3A71">
        <w:rPr>
          <w:lang w:eastAsia="ru-RU"/>
        </w:rPr>
        <w:t xml:space="preserve"> </w:t>
      </w:r>
      <w:r>
        <w:rPr>
          <w:lang w:eastAsia="ru-RU"/>
        </w:rPr>
        <w:t>определений. Из них: ВНК- 48 определений, технического состояния -50 определений, профиля притока- 17 определений, профиля поглощения-10 определений (табл.2.2.1).</w:t>
      </w:r>
    </w:p>
    <w:p w:rsidR="00CF0386" w:rsidRDefault="00CF0386" w:rsidP="00E3598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CF0386" w:rsidRDefault="00CF0386" w:rsidP="00CF0386">
      <w:pPr>
        <w:spacing w:before="240" w:line="360" w:lineRule="auto"/>
        <w:ind w:firstLine="708"/>
        <w:contextualSpacing/>
        <w:jc w:val="both"/>
        <w:rPr>
          <w:lang w:eastAsia="ru-RU"/>
        </w:rPr>
      </w:pPr>
      <w:r>
        <w:rPr>
          <w:lang w:eastAsia="ru-RU"/>
        </w:rPr>
        <w:t>Исследования проведены сервисными компаниями ТОО «</w:t>
      </w:r>
      <w:proofErr w:type="spellStart"/>
      <w:r>
        <w:rPr>
          <w:lang w:eastAsia="ru-RU"/>
        </w:rPr>
        <w:t>АрырауПромГеофизика</w:t>
      </w:r>
      <w:proofErr w:type="spellEnd"/>
      <w:r>
        <w:rPr>
          <w:lang w:eastAsia="ru-RU"/>
        </w:rPr>
        <w:t>», ТОО «</w:t>
      </w:r>
      <w:proofErr w:type="spellStart"/>
      <w:r>
        <w:rPr>
          <w:lang w:eastAsia="ru-RU"/>
        </w:rPr>
        <w:t>Анега</w:t>
      </w:r>
      <w:proofErr w:type="spellEnd"/>
      <w:r>
        <w:rPr>
          <w:lang w:eastAsia="ru-RU"/>
        </w:rPr>
        <w:t>-Казахстан», ТОО «</w:t>
      </w:r>
      <w:proofErr w:type="spellStart"/>
      <w:r>
        <w:rPr>
          <w:lang w:eastAsia="ru-RU"/>
        </w:rPr>
        <w:t>БатысГеоСервис</w:t>
      </w:r>
      <w:proofErr w:type="spellEnd"/>
      <w:r>
        <w:rPr>
          <w:lang w:eastAsia="ru-RU"/>
        </w:rPr>
        <w:t>», ТОО «</w:t>
      </w:r>
      <w:proofErr w:type="spellStart"/>
      <w:r>
        <w:rPr>
          <w:lang w:eastAsia="ru-RU"/>
        </w:rPr>
        <w:t>АтырауГеоКонтроль</w:t>
      </w:r>
      <w:proofErr w:type="spellEnd"/>
      <w:r>
        <w:rPr>
          <w:lang w:eastAsia="ru-RU"/>
        </w:rPr>
        <w:t>».</w:t>
      </w:r>
    </w:p>
    <w:p w:rsidR="008E47A8" w:rsidRPr="008E47A8" w:rsidRDefault="00CF0386" w:rsidP="008E47A8">
      <w:pPr>
        <w:spacing w:line="360" w:lineRule="auto"/>
        <w:ind w:firstLine="709"/>
        <w:jc w:val="both"/>
      </w:pPr>
      <w:r w:rsidRPr="00D065FB">
        <w:rPr>
          <w:b/>
          <w:sz w:val="20"/>
          <w:szCs w:val="20"/>
        </w:rPr>
        <w:lastRenderedPageBreak/>
        <w:t xml:space="preserve">Таблица 2.2.1 – </w:t>
      </w:r>
      <w:r>
        <w:rPr>
          <w:b/>
          <w:sz w:val="20"/>
          <w:szCs w:val="20"/>
        </w:rPr>
        <w:t xml:space="preserve">Проведенный ГИС-контроль за 2019-2021 </w:t>
      </w:r>
      <w:proofErr w:type="spellStart"/>
      <w:r>
        <w:rPr>
          <w:b/>
          <w:sz w:val="20"/>
          <w:szCs w:val="20"/>
        </w:rPr>
        <w:t>г.г</w:t>
      </w:r>
      <w:proofErr w:type="spellEnd"/>
      <w:r>
        <w:rPr>
          <w:b/>
          <w:sz w:val="20"/>
          <w:szCs w:val="20"/>
        </w:rPr>
        <w:t>.</w:t>
      </w:r>
      <w:r>
        <w:rPr>
          <w:rFonts w:asciiTheme="minorHAnsi" w:eastAsiaTheme="minorHAnsi" w:hAnsiTheme="minorHAnsi" w:cstheme="minorBidi"/>
          <w:sz w:val="22"/>
          <w:szCs w:val="22"/>
          <w:lang w:eastAsia="ru-RU"/>
        </w:rPr>
        <w:fldChar w:fldCharType="begin"/>
      </w:r>
      <w:r>
        <w:rPr>
          <w:lang w:eastAsia="ru-RU"/>
        </w:rPr>
        <w:instrText xml:space="preserve"> LINK </w:instrText>
      </w:r>
      <w:r w:rsidR="008E47A8">
        <w:rPr>
          <w:lang w:eastAsia="ru-RU"/>
        </w:rPr>
        <w:instrText xml:space="preserve">Excel.Sheet.12 "E:\\Мои документы\\Ботахан\\ГИС-контроль 2022.xlsx" Лист1!R2C2:R79C9 </w:instrText>
      </w:r>
      <w:r>
        <w:rPr>
          <w:lang w:eastAsia="ru-RU"/>
        </w:rPr>
        <w:instrText xml:space="preserve">\a \f 4 \h  \* MERGEFORMAT </w:instrText>
      </w:r>
      <w:r>
        <w:rPr>
          <w:rFonts w:asciiTheme="minorHAnsi" w:eastAsiaTheme="minorHAnsi" w:hAnsiTheme="minorHAnsi" w:cstheme="minorBidi"/>
          <w:sz w:val="22"/>
          <w:szCs w:val="22"/>
          <w:lang w:eastAsia="ru-RU"/>
        </w:rPr>
        <w:fldChar w:fldCharType="separate"/>
      </w:r>
    </w:p>
    <w:tbl>
      <w:tblPr>
        <w:tblW w:w="861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1847"/>
        <w:gridCol w:w="1037"/>
        <w:gridCol w:w="1905"/>
        <w:gridCol w:w="1540"/>
        <w:gridCol w:w="1331"/>
      </w:tblGrid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bookmarkStart w:id="4" w:name="_GoBack"/>
            <w:bookmarkEnd w:id="4"/>
            <w:r w:rsidRPr="008E47A8">
              <w:rPr>
                <w:b/>
                <w:sz w:val="20"/>
                <w:szCs w:val="20"/>
              </w:rPr>
              <w:t>№</w:t>
            </w:r>
            <w:proofErr w:type="spellStart"/>
            <w:r w:rsidRPr="008E47A8">
              <w:rPr>
                <w:b/>
                <w:sz w:val="20"/>
                <w:szCs w:val="20"/>
              </w:rPr>
              <w:t>скв</w:t>
            </w:r>
            <w:proofErr w:type="spellEnd"/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r w:rsidRPr="008E47A8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r w:rsidRPr="008E47A8">
              <w:rPr>
                <w:b/>
                <w:sz w:val="20"/>
                <w:szCs w:val="20"/>
              </w:rPr>
              <w:t>ВНК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r w:rsidRPr="008E47A8">
              <w:rPr>
                <w:b/>
                <w:sz w:val="20"/>
                <w:szCs w:val="20"/>
              </w:rPr>
              <w:t>техническое состояние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r w:rsidRPr="008E47A8">
              <w:rPr>
                <w:b/>
                <w:sz w:val="20"/>
                <w:szCs w:val="20"/>
              </w:rPr>
              <w:t>профиль притока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r w:rsidRPr="008E47A8">
              <w:rPr>
                <w:b/>
                <w:sz w:val="20"/>
                <w:szCs w:val="20"/>
              </w:rPr>
              <w:t>профиль поглощения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r w:rsidRPr="008E47A8">
              <w:rPr>
                <w:b/>
                <w:sz w:val="20"/>
                <w:szCs w:val="20"/>
              </w:rPr>
              <w:t>142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b/>
                <w:sz w:val="20"/>
                <w:szCs w:val="20"/>
              </w:rPr>
            </w:pPr>
            <w:r w:rsidRPr="008E47A8">
              <w:rPr>
                <w:b/>
                <w:sz w:val="20"/>
                <w:szCs w:val="20"/>
              </w:rPr>
              <w:t>01-02.03.2019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b/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b/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b/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b/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20набл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25-26.03.2019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137набл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 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56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29.04.2019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55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27.05.2019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107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26.06.2019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124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27.06.2019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80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19-20.07.2019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8н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21.07.2019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34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30.07.2019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140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13.08.2019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82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28.08.2019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176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04.09.2019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174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07.09.2019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177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08.09.2019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165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173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16.09.2019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187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23-24.09.2019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187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24.09.2019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128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29-30.09.2019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153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04.12.2019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67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02.12.2019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17.12.2019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135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15.12.2019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148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25.12.2019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49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17.02.2020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63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23.03.2020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172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28.05.2020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173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31.05.2020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52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07.06.2020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53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11.06.2020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160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20.06.2020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37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22.06.2020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33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16.07.2020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147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17.07.2020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21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29.07.2020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97н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06.08.2020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34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07.08.2020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24н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10.08.2020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50н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10.08.2020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167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11.08.2020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125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08.08.2020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11</w:t>
            </w:r>
          </w:p>
        </w:tc>
        <w:tc>
          <w:tcPr>
            <w:tcW w:w="1847" w:type="dxa"/>
            <w:shd w:val="clear" w:color="000000" w:fill="FFFFFF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31.08.2020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182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03.09.2020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188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21.10.2020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13н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17-18.10.2020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52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07.10.2020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157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10-12.11.2020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165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17.12.2020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179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14.12.2021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181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21-22.12.2021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8E47A8" w:rsidRPr="008E47A8" w:rsidTr="000E193A">
        <w:trPr>
          <w:divId w:val="558785287"/>
          <w:trHeight w:val="20"/>
          <w:jc w:val="center"/>
        </w:trPr>
        <w:tc>
          <w:tcPr>
            <w:tcW w:w="95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10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29.01.2021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905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E47A8" w:rsidRPr="008E47A8" w:rsidRDefault="008E47A8" w:rsidP="008E47A8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</w:tbl>
    <w:p w:rsidR="00493D9A" w:rsidRDefault="00CF0386" w:rsidP="000E193A">
      <w:pPr>
        <w:rPr>
          <w:b/>
          <w:sz w:val="20"/>
          <w:szCs w:val="20"/>
        </w:rPr>
      </w:pPr>
      <w:r>
        <w:rPr>
          <w:lang w:eastAsia="ru-RU"/>
        </w:rPr>
        <w:fldChar w:fldCharType="end"/>
      </w:r>
      <w:r w:rsidR="000E193A" w:rsidRPr="000E193A">
        <w:rPr>
          <w:b/>
          <w:sz w:val="20"/>
          <w:szCs w:val="20"/>
        </w:rPr>
        <w:t xml:space="preserve"> </w:t>
      </w:r>
    </w:p>
    <w:p w:rsidR="00493D9A" w:rsidRDefault="00493D9A" w:rsidP="000E193A">
      <w:pPr>
        <w:rPr>
          <w:b/>
          <w:sz w:val="20"/>
          <w:szCs w:val="20"/>
        </w:rPr>
      </w:pPr>
    </w:p>
    <w:p w:rsidR="00493D9A" w:rsidRDefault="00493D9A" w:rsidP="000E193A">
      <w:pPr>
        <w:rPr>
          <w:b/>
          <w:sz w:val="20"/>
          <w:szCs w:val="20"/>
        </w:rPr>
      </w:pPr>
    </w:p>
    <w:p w:rsidR="00493D9A" w:rsidRDefault="00493D9A" w:rsidP="000E193A">
      <w:pPr>
        <w:rPr>
          <w:b/>
          <w:sz w:val="20"/>
          <w:szCs w:val="20"/>
        </w:rPr>
      </w:pPr>
    </w:p>
    <w:p w:rsidR="00CF0386" w:rsidRPr="000E193A" w:rsidRDefault="000E193A" w:rsidP="000E193A">
      <w:pPr>
        <w:rPr>
          <w:b/>
          <w:sz w:val="20"/>
          <w:szCs w:val="20"/>
        </w:rPr>
      </w:pPr>
      <w:r w:rsidRPr="001C51DB">
        <w:rPr>
          <w:b/>
          <w:sz w:val="20"/>
          <w:szCs w:val="20"/>
        </w:rPr>
        <w:t>Продолжение таблицы 2.2.</w:t>
      </w:r>
      <w:r>
        <w:rPr>
          <w:b/>
          <w:sz w:val="20"/>
          <w:szCs w:val="20"/>
        </w:rPr>
        <w:t>1</w:t>
      </w:r>
    </w:p>
    <w:tbl>
      <w:tblPr>
        <w:tblW w:w="93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2022"/>
        <w:gridCol w:w="1138"/>
        <w:gridCol w:w="2085"/>
        <w:gridCol w:w="1688"/>
        <w:gridCol w:w="1357"/>
      </w:tblGrid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19н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29.04.2021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35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04.02.2021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41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01.05.2021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lastRenderedPageBreak/>
              <w:t>104н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27.04.2021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105Н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01.05.2021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114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01.04.2021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121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28.03.2021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123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27-28.04.2021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126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07-08.03.2021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155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10-11.02.2021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162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30-31.03.2021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143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27.05.2021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148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05.05.2021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180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25-26.06.2021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132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01.07.2021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35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17.07.2021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178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27.07.2021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32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20.08.2021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173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30.08.2021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128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30.08.2021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153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30.09-01.10.21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181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15.10.2021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125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24.11.2021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125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26.11.2021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  <w:tr w:rsidR="000E193A" w:rsidRPr="008E47A8" w:rsidTr="000E193A">
        <w:trPr>
          <w:trHeight w:val="24"/>
          <w:jc w:val="center"/>
        </w:trPr>
        <w:tc>
          <w:tcPr>
            <w:tcW w:w="1030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135</w:t>
            </w:r>
          </w:p>
        </w:tc>
        <w:tc>
          <w:tcPr>
            <w:tcW w:w="2022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>29-30.01.2022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2085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+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0E193A" w:rsidRPr="008E47A8" w:rsidRDefault="000E193A" w:rsidP="005C7C95">
            <w:pPr>
              <w:jc w:val="center"/>
              <w:rPr>
                <w:sz w:val="20"/>
                <w:szCs w:val="20"/>
              </w:rPr>
            </w:pPr>
            <w:r w:rsidRPr="008E47A8">
              <w:rPr>
                <w:sz w:val="20"/>
                <w:szCs w:val="20"/>
              </w:rPr>
              <w:t xml:space="preserve"> -</w:t>
            </w:r>
          </w:p>
        </w:tc>
      </w:tr>
    </w:tbl>
    <w:p w:rsidR="000E193A" w:rsidRDefault="000E193A" w:rsidP="00E3598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7C3A71" w:rsidRPr="00D065FB" w:rsidRDefault="007C3A71" w:rsidP="007C3A71">
      <w:pPr>
        <w:spacing w:before="240" w:line="360" w:lineRule="auto"/>
        <w:ind w:firstLine="708"/>
        <w:contextualSpacing/>
        <w:jc w:val="both"/>
        <w:rPr>
          <w:lang w:eastAsia="ru-RU"/>
        </w:rPr>
      </w:pPr>
      <w:r w:rsidRPr="00D065FB">
        <w:rPr>
          <w:lang w:eastAsia="ru-RU"/>
        </w:rPr>
        <w:t xml:space="preserve">Определения технического состояние скважины и исследования текущей </w:t>
      </w:r>
      <w:proofErr w:type="spellStart"/>
      <w:r w:rsidRPr="00D065FB">
        <w:rPr>
          <w:lang w:eastAsia="ru-RU"/>
        </w:rPr>
        <w:t>нефтенасыщенности</w:t>
      </w:r>
      <w:proofErr w:type="spellEnd"/>
      <w:r w:rsidRPr="00D065FB">
        <w:rPr>
          <w:lang w:eastAsia="ru-RU"/>
        </w:rPr>
        <w:t xml:space="preserve"> пластов проводились</w:t>
      </w:r>
      <w:r w:rsidRPr="00D065FB">
        <w:rPr>
          <w:spacing w:val="-2"/>
          <w:lang w:eastAsia="ru-RU"/>
        </w:rPr>
        <w:t xml:space="preserve"> в следующей комбинации модулей: </w:t>
      </w:r>
      <w:r w:rsidRPr="00D065FB">
        <w:rPr>
          <w:lang w:eastAsia="ru-RU"/>
        </w:rPr>
        <w:t>ГК, ЛМ, СТИ,</w:t>
      </w:r>
      <w:r>
        <w:rPr>
          <w:lang w:eastAsia="ru-RU"/>
        </w:rPr>
        <w:t xml:space="preserve"> </w:t>
      </w:r>
      <w:r w:rsidRPr="00D065FB">
        <w:rPr>
          <w:lang w:eastAsia="ru-RU"/>
        </w:rPr>
        <w:t xml:space="preserve">термометрия, </w:t>
      </w:r>
      <w:proofErr w:type="spellStart"/>
      <w:r w:rsidRPr="00D065FB">
        <w:rPr>
          <w:lang w:eastAsia="ru-RU"/>
        </w:rPr>
        <w:t>влагометрия</w:t>
      </w:r>
      <w:proofErr w:type="spellEnd"/>
      <w:r w:rsidRPr="00D065FB">
        <w:rPr>
          <w:lang w:eastAsia="ru-RU"/>
        </w:rPr>
        <w:t xml:space="preserve">, </w:t>
      </w:r>
      <w:proofErr w:type="spellStart"/>
      <w:r w:rsidRPr="00D065FB">
        <w:rPr>
          <w:lang w:eastAsia="ru-RU"/>
        </w:rPr>
        <w:t>резистивиметрия</w:t>
      </w:r>
      <w:proofErr w:type="spellEnd"/>
      <w:r w:rsidRPr="00D065FB">
        <w:rPr>
          <w:lang w:eastAsia="ru-RU"/>
        </w:rPr>
        <w:t xml:space="preserve">, </w:t>
      </w:r>
      <w:proofErr w:type="spellStart"/>
      <w:r w:rsidRPr="00D065FB">
        <w:rPr>
          <w:lang w:eastAsia="ru-RU"/>
        </w:rPr>
        <w:t>расходометрия</w:t>
      </w:r>
      <w:proofErr w:type="spellEnd"/>
      <w:r w:rsidRPr="00D065FB">
        <w:rPr>
          <w:lang w:eastAsia="ru-RU"/>
        </w:rPr>
        <w:t xml:space="preserve">, </w:t>
      </w:r>
      <w:proofErr w:type="spellStart"/>
      <w:r w:rsidRPr="00D065FB">
        <w:rPr>
          <w:lang w:eastAsia="ru-RU"/>
        </w:rPr>
        <w:t>манометрия</w:t>
      </w:r>
      <w:proofErr w:type="spellEnd"/>
      <w:r w:rsidRPr="00D065FB">
        <w:rPr>
          <w:lang w:eastAsia="ru-RU"/>
        </w:rPr>
        <w:t xml:space="preserve">, </w:t>
      </w:r>
      <w:proofErr w:type="spellStart"/>
      <w:r w:rsidRPr="00D065FB">
        <w:rPr>
          <w:lang w:eastAsia="ru-RU"/>
        </w:rPr>
        <w:t>барометрия</w:t>
      </w:r>
      <w:proofErr w:type="spellEnd"/>
      <w:r w:rsidRPr="00D065FB">
        <w:rPr>
          <w:lang w:eastAsia="ru-RU"/>
        </w:rPr>
        <w:t>, ЭМДС, ИННК, ИНГК, МИД, АКЦ. Исследования проводил</w:t>
      </w:r>
      <w:r>
        <w:rPr>
          <w:lang w:eastAsia="ru-RU"/>
        </w:rPr>
        <w:t>ись</w:t>
      </w:r>
      <w:r w:rsidRPr="00D065FB">
        <w:rPr>
          <w:lang w:eastAsia="ru-RU"/>
        </w:rPr>
        <w:t xml:space="preserve"> регистраторами: «</w:t>
      </w:r>
      <w:r>
        <w:rPr>
          <w:lang w:eastAsia="ru-RU"/>
        </w:rPr>
        <w:t>КАРСАР</w:t>
      </w:r>
      <w:r w:rsidRPr="00D065FB">
        <w:rPr>
          <w:lang w:eastAsia="ru-RU"/>
        </w:rPr>
        <w:t>», «ВУЛКАН», «КЕДР», и приборами: ИГН-43-М1, МАК-2, АГАТ-К9, ИНГК-43.</w:t>
      </w:r>
    </w:p>
    <w:p w:rsidR="007C3A71" w:rsidRDefault="007C3A71" w:rsidP="007C3A71">
      <w:pPr>
        <w:spacing w:before="240" w:line="360" w:lineRule="auto"/>
        <w:ind w:firstLine="708"/>
        <w:contextualSpacing/>
        <w:jc w:val="both"/>
        <w:rPr>
          <w:lang w:eastAsia="ru-RU"/>
        </w:rPr>
      </w:pPr>
      <w:r w:rsidRPr="00D065FB">
        <w:rPr>
          <w:lang w:eastAsia="ru-RU"/>
        </w:rPr>
        <w:t xml:space="preserve">Состояние сцепления цементного камня с колонной и породой оценивалось по данным акустической </w:t>
      </w:r>
      <w:proofErr w:type="spellStart"/>
      <w:r w:rsidRPr="00D065FB">
        <w:rPr>
          <w:lang w:eastAsia="ru-RU"/>
        </w:rPr>
        <w:t>цементометрии</w:t>
      </w:r>
      <w:proofErr w:type="spellEnd"/>
      <w:r w:rsidRPr="00D065FB">
        <w:rPr>
          <w:lang w:eastAsia="ru-RU"/>
        </w:rPr>
        <w:t xml:space="preserve"> АКЦ. </w:t>
      </w:r>
    </w:p>
    <w:p w:rsidR="007C3A71" w:rsidRPr="00D065FB" w:rsidRDefault="007C3A71" w:rsidP="007C3A71">
      <w:pPr>
        <w:spacing w:before="240" w:line="360" w:lineRule="auto"/>
        <w:ind w:firstLine="708"/>
        <w:contextualSpacing/>
        <w:jc w:val="both"/>
        <w:rPr>
          <w:lang w:eastAsia="ru-RU"/>
        </w:rPr>
      </w:pPr>
      <w:r>
        <w:rPr>
          <w:lang w:eastAsia="ru-RU"/>
        </w:rPr>
        <w:t xml:space="preserve">Исследования проведены в статическом и динамическом режимах. По результатам проведенных работ были выявлены интервалы </w:t>
      </w:r>
      <w:proofErr w:type="spellStart"/>
      <w:r>
        <w:rPr>
          <w:lang w:eastAsia="ru-RU"/>
        </w:rPr>
        <w:t>заколонных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перетоков</w:t>
      </w:r>
      <w:proofErr w:type="spellEnd"/>
      <w:r>
        <w:rPr>
          <w:lang w:eastAsia="ru-RU"/>
        </w:rPr>
        <w:t>, состояния герметичности забоя и колонны, интервалы работающих пластов, текущие состояния насыщенности пластов, а также техническое состояние ствола скважины.</w:t>
      </w:r>
    </w:p>
    <w:p w:rsidR="007C3A71" w:rsidRPr="00D065FB" w:rsidRDefault="007C3A71" w:rsidP="007C3A71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  <w:r w:rsidRPr="00981ADA">
        <w:rPr>
          <w:i/>
          <w:u w:val="single"/>
          <w:lang w:eastAsia="ru-RU"/>
        </w:rPr>
        <w:t>Интерпретация ГИС</w:t>
      </w:r>
      <w:r w:rsidRPr="00981ADA">
        <w:rPr>
          <w:u w:val="single"/>
          <w:lang w:eastAsia="ru-RU"/>
        </w:rPr>
        <w:t>.</w:t>
      </w:r>
      <w:r>
        <w:rPr>
          <w:lang w:eastAsia="ru-RU"/>
        </w:rPr>
        <w:t xml:space="preserve"> </w:t>
      </w:r>
      <w:r w:rsidRPr="00D065FB">
        <w:rPr>
          <w:lang w:eastAsia="ru-RU"/>
        </w:rPr>
        <w:t>Интерпретация геофизических исследований проводилась при помощи программного обеспечения “</w:t>
      </w:r>
      <w:r w:rsidRPr="00D065FB">
        <w:rPr>
          <w:lang w:val="en-US" w:eastAsia="ru-RU"/>
        </w:rPr>
        <w:t>Interactive</w:t>
      </w:r>
      <w:r w:rsidRPr="00D065FB">
        <w:rPr>
          <w:lang w:eastAsia="ru-RU"/>
        </w:rPr>
        <w:t xml:space="preserve"> </w:t>
      </w:r>
      <w:proofErr w:type="spellStart"/>
      <w:r w:rsidRPr="00D065FB">
        <w:rPr>
          <w:lang w:val="en-US" w:eastAsia="ru-RU"/>
        </w:rPr>
        <w:t>Petrophysics</w:t>
      </w:r>
      <w:proofErr w:type="spellEnd"/>
      <w:r w:rsidRPr="00D065FB">
        <w:rPr>
          <w:lang w:eastAsia="ru-RU"/>
        </w:rPr>
        <w:t xml:space="preserve">”. </w:t>
      </w:r>
    </w:p>
    <w:p w:rsidR="007C3A71" w:rsidRDefault="007C3A71" w:rsidP="007C3A71">
      <w:pPr>
        <w:spacing w:line="360" w:lineRule="auto"/>
        <w:ind w:firstLine="708"/>
        <w:contextualSpacing/>
        <w:jc w:val="both"/>
      </w:pPr>
      <w:r>
        <w:t>Литология определена по комплексу методов ГК, НГК, АК, ГГК-П.</w:t>
      </w:r>
    </w:p>
    <w:p w:rsidR="007C3A71" w:rsidRPr="00D065FB" w:rsidRDefault="007C3A71" w:rsidP="007C3A71">
      <w:pPr>
        <w:spacing w:line="360" w:lineRule="auto"/>
        <w:ind w:firstLine="708"/>
        <w:contextualSpacing/>
        <w:jc w:val="both"/>
      </w:pPr>
      <w:r w:rsidRPr="00D065FB">
        <w:t>Глинистость в большинстве случаев оценивалась по кривым ГК, до</w:t>
      </w:r>
      <w:r>
        <w:t>полнительно</w:t>
      </w:r>
      <w:r w:rsidRPr="00D065FB">
        <w:t>, где не отображал метод ГК истинное содержание объемной глинистости в породе</w:t>
      </w:r>
      <w:r>
        <w:t>,</w:t>
      </w:r>
      <w:r w:rsidRPr="00D065FB">
        <w:t xml:space="preserve"> привлекались методы </w:t>
      </w:r>
      <w:proofErr w:type="spellStart"/>
      <w:r w:rsidRPr="00D065FB">
        <w:t>Кпобщ</w:t>
      </w:r>
      <w:proofErr w:type="spellEnd"/>
      <w:r w:rsidRPr="00D065FB">
        <w:t xml:space="preserve"> НГК-</w:t>
      </w:r>
      <w:proofErr w:type="spellStart"/>
      <w:r w:rsidRPr="00D065FB">
        <w:t>ГГКп</w:t>
      </w:r>
      <w:proofErr w:type="spellEnd"/>
      <w:r w:rsidRPr="00D065FB">
        <w:t xml:space="preserve"> (частично), как в комплексе, так и раздельно с использованием зависимости Ларионова В.В.</w:t>
      </w:r>
    </w:p>
    <w:p w:rsidR="00CF0386" w:rsidRDefault="007C3A71" w:rsidP="007C3A71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  <w:r w:rsidRPr="00D065FB">
        <w:rPr>
          <w:lang w:eastAsia="ru-RU"/>
        </w:rPr>
        <w:t>Удельное сопротивление пластовой воды (</w:t>
      </w:r>
      <w:r w:rsidRPr="00D065FB">
        <w:rPr>
          <w:lang w:eastAsia="ru-RU"/>
        </w:rPr>
        <w:sym w:font="Symbol" w:char="F072"/>
      </w:r>
      <w:r w:rsidRPr="00D065FB">
        <w:rPr>
          <w:lang w:eastAsia="ru-RU"/>
        </w:rPr>
        <w:t>в) принято</w:t>
      </w:r>
      <w:r>
        <w:rPr>
          <w:lang w:eastAsia="ru-RU"/>
        </w:rPr>
        <w:t>,</w:t>
      </w:r>
      <w:r w:rsidRPr="00D065FB">
        <w:rPr>
          <w:lang w:eastAsia="ru-RU"/>
        </w:rPr>
        <w:t xml:space="preserve"> исходя из минерализации пластовых вод и </w:t>
      </w:r>
      <w:r>
        <w:rPr>
          <w:lang w:eastAsia="ru-RU"/>
        </w:rPr>
        <w:t xml:space="preserve">при </w:t>
      </w:r>
      <w:r w:rsidRPr="00D065FB">
        <w:rPr>
          <w:lang w:eastAsia="ru-RU"/>
        </w:rPr>
        <w:t>соответствующей температуре</w:t>
      </w:r>
      <w:r>
        <w:rPr>
          <w:lang w:eastAsia="ru-RU"/>
        </w:rPr>
        <w:t>.</w:t>
      </w:r>
    </w:p>
    <w:p w:rsidR="007C3A71" w:rsidRPr="00D065FB" w:rsidRDefault="007C3A71" w:rsidP="007C3A71">
      <w:pPr>
        <w:spacing w:line="360" w:lineRule="auto"/>
        <w:ind w:firstLine="708"/>
        <w:contextualSpacing/>
        <w:jc w:val="both"/>
        <w:rPr>
          <w:lang w:eastAsia="ru-RU"/>
        </w:rPr>
      </w:pPr>
      <w:r>
        <w:rPr>
          <w:lang w:eastAsia="ru-RU"/>
        </w:rPr>
        <w:t xml:space="preserve">Для </w:t>
      </w:r>
      <w:r w:rsidRPr="00D065FB">
        <w:rPr>
          <w:lang w:eastAsia="ru-RU"/>
        </w:rPr>
        <w:t xml:space="preserve">расчета пористости по скважинам использовались кривые </w:t>
      </w:r>
      <w:proofErr w:type="spellStart"/>
      <w:r w:rsidRPr="00D065FB">
        <w:rPr>
          <w:lang w:eastAsia="ru-RU"/>
        </w:rPr>
        <w:t>ГГКп</w:t>
      </w:r>
      <w:proofErr w:type="spellEnd"/>
      <w:r w:rsidRPr="00D065FB">
        <w:rPr>
          <w:lang w:eastAsia="ru-RU"/>
        </w:rPr>
        <w:t>, W и АК. Пористость по старым скважинам рассчитывал</w:t>
      </w:r>
      <w:r>
        <w:rPr>
          <w:lang w:eastAsia="ru-RU"/>
        </w:rPr>
        <w:t>а</w:t>
      </w:r>
      <w:r w:rsidRPr="00D065FB">
        <w:rPr>
          <w:lang w:eastAsia="ru-RU"/>
        </w:rPr>
        <w:t>сь в большинстве случаев по акустическому и нейтронному каротажу, а по новым скважинам привлекались все методы (</w:t>
      </w:r>
      <w:proofErr w:type="spellStart"/>
      <w:r w:rsidRPr="00D065FB">
        <w:rPr>
          <w:lang w:eastAsia="ru-RU"/>
        </w:rPr>
        <w:t>W+ГГКп</w:t>
      </w:r>
      <w:proofErr w:type="spellEnd"/>
      <w:r w:rsidRPr="00D065FB">
        <w:rPr>
          <w:lang w:eastAsia="ru-RU"/>
        </w:rPr>
        <w:t>; W+АК).</w:t>
      </w:r>
    </w:p>
    <w:p w:rsidR="007C3A71" w:rsidRPr="00D065FB" w:rsidRDefault="007C3A71" w:rsidP="007C3A71">
      <w:pPr>
        <w:spacing w:line="360" w:lineRule="auto"/>
        <w:ind w:firstLine="708"/>
        <w:jc w:val="both"/>
        <w:rPr>
          <w:color w:val="000000"/>
        </w:rPr>
      </w:pPr>
      <w:r w:rsidRPr="00D065FB">
        <w:rPr>
          <w:color w:val="000000"/>
        </w:rPr>
        <w:t>Количественны</w:t>
      </w:r>
      <w:r>
        <w:rPr>
          <w:color w:val="000000"/>
        </w:rPr>
        <w:t>й</w:t>
      </w:r>
      <w:r w:rsidRPr="00D065FB">
        <w:rPr>
          <w:color w:val="000000"/>
        </w:rPr>
        <w:t xml:space="preserve"> критери</w:t>
      </w:r>
      <w:r>
        <w:rPr>
          <w:color w:val="000000"/>
        </w:rPr>
        <w:t>й</w:t>
      </w:r>
      <w:r w:rsidRPr="00D065FB">
        <w:rPr>
          <w:color w:val="000000"/>
        </w:rPr>
        <w:t xml:space="preserve"> разделения пластов на коллекторы и не коллекторы установлен по данным анализа керна, им явля</w:t>
      </w:r>
      <w:r>
        <w:rPr>
          <w:color w:val="000000"/>
        </w:rPr>
        <w:t>е</w:t>
      </w:r>
      <w:r w:rsidRPr="00D065FB">
        <w:rPr>
          <w:color w:val="000000"/>
        </w:rPr>
        <w:t xml:space="preserve">тся граничное значение для юрского горизонта </w:t>
      </w:r>
      <w:proofErr w:type="spellStart"/>
      <w:r w:rsidRPr="00D065FB">
        <w:rPr>
          <w:color w:val="000000"/>
        </w:rPr>
        <w:t>Кп</w:t>
      </w:r>
      <w:r w:rsidRPr="00D065FB">
        <w:rPr>
          <w:color w:val="000000"/>
          <w:vertAlign w:val="subscript"/>
        </w:rPr>
        <w:t>гр</w:t>
      </w:r>
      <w:proofErr w:type="spellEnd"/>
      <w:r w:rsidRPr="00D065FB">
        <w:rPr>
          <w:color w:val="000000"/>
        </w:rPr>
        <w:t>=13%.</w:t>
      </w:r>
    </w:p>
    <w:p w:rsidR="007C3A71" w:rsidRPr="00D065FB" w:rsidRDefault="007C3A71" w:rsidP="007C3A71">
      <w:pPr>
        <w:spacing w:line="360" w:lineRule="auto"/>
        <w:ind w:firstLine="708"/>
        <w:jc w:val="both"/>
        <w:rPr>
          <w:lang w:eastAsia="ru-RU"/>
        </w:rPr>
      </w:pPr>
      <w:r>
        <w:rPr>
          <w:lang w:eastAsia="ru-RU"/>
        </w:rPr>
        <w:t>Д</w:t>
      </w:r>
      <w:r w:rsidRPr="00D065FB">
        <w:rPr>
          <w:lang w:eastAsia="ru-RU"/>
        </w:rPr>
        <w:t xml:space="preserve">ля определения коэффициента </w:t>
      </w:r>
      <w:proofErr w:type="spellStart"/>
      <w:r w:rsidRPr="00D065FB">
        <w:rPr>
          <w:lang w:eastAsia="ru-RU"/>
        </w:rPr>
        <w:t>нефтегазонасыщенности</w:t>
      </w:r>
      <w:proofErr w:type="spellEnd"/>
      <w:r w:rsidRPr="00D065FB">
        <w:rPr>
          <w:lang w:eastAsia="ru-RU"/>
        </w:rPr>
        <w:t xml:space="preserve"> был использован метод коэффициента </w:t>
      </w:r>
      <w:proofErr w:type="spellStart"/>
      <w:r w:rsidRPr="00D065FB">
        <w:rPr>
          <w:lang w:eastAsia="ru-RU"/>
        </w:rPr>
        <w:t>водонасыщенности</w:t>
      </w:r>
      <w:proofErr w:type="spellEnd"/>
      <w:r w:rsidRPr="00D065FB">
        <w:rPr>
          <w:lang w:eastAsia="ru-RU"/>
        </w:rPr>
        <w:t xml:space="preserve"> с использованием данных электрического каротажа по уравнению двойной воды, с использованием коэффициентов m=1,94, n=1,96 и </w:t>
      </w:r>
      <w:proofErr w:type="spellStart"/>
      <w:r w:rsidRPr="00D065FB">
        <w:rPr>
          <w:lang w:eastAsia="ru-RU"/>
        </w:rPr>
        <w:t>ρв</w:t>
      </w:r>
      <w:proofErr w:type="spellEnd"/>
      <w:r w:rsidRPr="00D065FB">
        <w:rPr>
          <w:lang w:eastAsia="ru-RU"/>
        </w:rPr>
        <w:t xml:space="preserve"> –</w:t>
      </w:r>
      <w:r w:rsidRPr="007C3A71">
        <w:rPr>
          <w:lang w:eastAsia="ru-RU"/>
        </w:rPr>
        <w:t xml:space="preserve"> </w:t>
      </w:r>
      <w:r w:rsidRPr="00D065FB">
        <w:rPr>
          <w:lang w:eastAsia="ru-RU"/>
        </w:rPr>
        <w:t xml:space="preserve">УЭС пластовой воды. Для I-среднеюрского горизонта </w:t>
      </w:r>
      <w:proofErr w:type="spellStart"/>
      <w:r w:rsidRPr="00D065FB">
        <w:rPr>
          <w:lang w:eastAsia="ru-RU"/>
        </w:rPr>
        <w:t>ρв</w:t>
      </w:r>
      <w:proofErr w:type="spellEnd"/>
      <w:r w:rsidRPr="00D065FB">
        <w:rPr>
          <w:lang w:eastAsia="ru-RU"/>
        </w:rPr>
        <w:t xml:space="preserve"> – 0,028 </w:t>
      </w:r>
      <w:proofErr w:type="spellStart"/>
      <w:r w:rsidRPr="00D065FB">
        <w:rPr>
          <w:lang w:eastAsia="ru-RU"/>
        </w:rPr>
        <w:t>Ом·м</w:t>
      </w:r>
      <w:proofErr w:type="spellEnd"/>
      <w:r w:rsidRPr="00D065FB">
        <w:rPr>
          <w:lang w:eastAsia="ru-RU"/>
        </w:rPr>
        <w:t xml:space="preserve">, для II среднеюрского горизонта – 0,025 </w:t>
      </w:r>
      <w:proofErr w:type="spellStart"/>
      <w:r w:rsidRPr="00D065FB">
        <w:rPr>
          <w:lang w:eastAsia="ru-RU"/>
        </w:rPr>
        <w:t>Ом·м</w:t>
      </w:r>
      <w:proofErr w:type="spellEnd"/>
      <w:r w:rsidRPr="00D065FB">
        <w:rPr>
          <w:lang w:eastAsia="ru-RU"/>
        </w:rPr>
        <w:t>.</w:t>
      </w:r>
    </w:p>
    <w:p w:rsidR="007C3A71" w:rsidRDefault="007C3A71" w:rsidP="007C3A71">
      <w:pPr>
        <w:spacing w:line="360" w:lineRule="auto"/>
        <w:ind w:firstLine="709"/>
        <w:jc w:val="both"/>
      </w:pPr>
      <w:r w:rsidRPr="00D065FB">
        <w:t>Для определения характера поведения коллекторов в разрезе продуктивной толщи был проведен статистический анализ. Характеристика толщин пластов продуктивных горизонтов представлена в таблице 2.2.</w:t>
      </w:r>
      <w:r>
        <w:t>2</w:t>
      </w:r>
      <w:r w:rsidRPr="00D065FB">
        <w:t>; статистические показатели характеристик неоднородности пласта представлены в таблице 2.2.</w:t>
      </w:r>
      <w:r>
        <w:t>3</w:t>
      </w:r>
      <w:r w:rsidRPr="00D065FB">
        <w:t>.</w:t>
      </w:r>
    </w:p>
    <w:p w:rsidR="007C3A71" w:rsidRDefault="007C3A71" w:rsidP="007C3A71">
      <w:pPr>
        <w:spacing w:line="360" w:lineRule="auto"/>
        <w:ind w:firstLine="709"/>
        <w:jc w:val="both"/>
      </w:pPr>
    </w:p>
    <w:p w:rsidR="007C3A71" w:rsidRDefault="007C3A71" w:rsidP="007C3A71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CF0386" w:rsidRDefault="00CF0386" w:rsidP="00E3598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CF0386" w:rsidRDefault="00CF0386" w:rsidP="00E3598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CF0386" w:rsidRDefault="00CF0386" w:rsidP="00E3598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CF0386" w:rsidRDefault="00CF0386" w:rsidP="00E3598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CF0386" w:rsidRDefault="00CF0386" w:rsidP="00E3598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lang w:eastAsia="ru-RU"/>
        </w:rPr>
      </w:pPr>
    </w:p>
    <w:p w:rsidR="00737B94" w:rsidRDefault="00737B94" w:rsidP="008755A1">
      <w:pPr>
        <w:rPr>
          <w:b/>
          <w:sz w:val="20"/>
          <w:szCs w:val="20"/>
        </w:rPr>
        <w:sectPr w:rsidR="00737B94" w:rsidSect="00682594">
          <w:headerReference w:type="default" r:id="rId8"/>
          <w:footerReference w:type="default" r:id="rId9"/>
          <w:pgSz w:w="11907" w:h="16840" w:code="9"/>
          <w:pgMar w:top="1036" w:right="851" w:bottom="1134" w:left="1701" w:header="709" w:footer="709" w:gutter="0"/>
          <w:pgNumType w:start="33"/>
          <w:cols w:space="708"/>
          <w:docGrid w:linePitch="360"/>
        </w:sectPr>
      </w:pPr>
    </w:p>
    <w:p w:rsidR="002F42C1" w:rsidRPr="000E193A" w:rsidRDefault="00CB7B91" w:rsidP="000E193A">
      <w:pPr>
        <w:rPr>
          <w:b/>
          <w:sz w:val="20"/>
          <w:szCs w:val="20"/>
        </w:rPr>
      </w:pPr>
      <w:r w:rsidRPr="008755A1">
        <w:rPr>
          <w:b/>
          <w:sz w:val="20"/>
          <w:szCs w:val="20"/>
        </w:rPr>
        <w:t>Таблица 2.2.</w:t>
      </w:r>
      <w:r w:rsidR="004512EC">
        <w:rPr>
          <w:b/>
          <w:sz w:val="20"/>
          <w:szCs w:val="20"/>
        </w:rPr>
        <w:t>2</w:t>
      </w:r>
      <w:r w:rsidR="008755A1" w:rsidRPr="008755A1">
        <w:rPr>
          <w:b/>
          <w:sz w:val="20"/>
          <w:szCs w:val="20"/>
        </w:rPr>
        <w:t xml:space="preserve"> – </w:t>
      </w:r>
      <w:r w:rsidR="00E640C3" w:rsidRPr="00C171B8">
        <w:rPr>
          <w:b/>
          <w:sz w:val="20"/>
          <w:szCs w:val="20"/>
        </w:rPr>
        <w:t>Характеристика толщин нефтяных пластов</w:t>
      </w:r>
    </w:p>
    <w:tbl>
      <w:tblPr>
        <w:tblW w:w="14598" w:type="dxa"/>
        <w:tblInd w:w="131" w:type="dxa"/>
        <w:tblLayout w:type="fixed"/>
        <w:tblLook w:val="04A0" w:firstRow="1" w:lastRow="0" w:firstColumn="1" w:lastColumn="0" w:noHBand="0" w:noVBand="1"/>
      </w:tblPr>
      <w:tblGrid>
        <w:gridCol w:w="1267"/>
        <w:gridCol w:w="2036"/>
        <w:gridCol w:w="1049"/>
        <w:gridCol w:w="925"/>
        <w:gridCol w:w="926"/>
        <w:gridCol w:w="926"/>
        <w:gridCol w:w="926"/>
        <w:gridCol w:w="925"/>
        <w:gridCol w:w="926"/>
        <w:gridCol w:w="926"/>
        <w:gridCol w:w="926"/>
        <w:gridCol w:w="926"/>
        <w:gridCol w:w="925"/>
        <w:gridCol w:w="989"/>
      </w:tblGrid>
      <w:tr w:rsidR="00A20B92" w:rsidRPr="00A20B92" w:rsidTr="00737B94">
        <w:trPr>
          <w:cantSplit/>
          <w:trHeight w:val="20"/>
        </w:trPr>
        <w:tc>
          <w:tcPr>
            <w:tcW w:w="1267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0B92" w:rsidRPr="00A20B92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Толщина</w:t>
            </w:r>
          </w:p>
        </w:tc>
        <w:tc>
          <w:tcPr>
            <w:tcW w:w="2036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0B92" w:rsidRPr="00A20B92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74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B92" w:rsidRPr="00D160B7" w:rsidRDefault="00A20B92" w:rsidP="00A20B92">
            <w:pPr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D160B7">
              <w:rPr>
                <w:b/>
                <w:i/>
                <w:color w:val="000000"/>
                <w:sz w:val="20"/>
                <w:szCs w:val="20"/>
                <w:lang w:eastAsia="ru-RU"/>
              </w:rPr>
              <w:t>Ю-I пласт 1</w:t>
            </w:r>
          </w:p>
        </w:tc>
        <w:tc>
          <w:tcPr>
            <w:tcW w:w="1852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B92" w:rsidRPr="00D160B7" w:rsidRDefault="00A20B92" w:rsidP="00A20B92">
            <w:pPr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D160B7">
              <w:rPr>
                <w:b/>
                <w:i/>
                <w:color w:val="000000"/>
                <w:sz w:val="20"/>
                <w:szCs w:val="20"/>
                <w:lang w:eastAsia="ru-RU"/>
              </w:rPr>
              <w:t>Ю-I пласт 2</w:t>
            </w:r>
          </w:p>
        </w:tc>
        <w:tc>
          <w:tcPr>
            <w:tcW w:w="1851" w:type="dxa"/>
            <w:gridSpan w:val="2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B92" w:rsidRPr="00D160B7" w:rsidRDefault="00A20B92" w:rsidP="00A20B92">
            <w:pPr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D160B7">
              <w:rPr>
                <w:b/>
                <w:i/>
                <w:color w:val="000000"/>
                <w:sz w:val="20"/>
                <w:szCs w:val="20"/>
                <w:lang w:eastAsia="ru-RU"/>
              </w:rPr>
              <w:t>Ю-II пласт 1</w:t>
            </w:r>
          </w:p>
        </w:tc>
        <w:tc>
          <w:tcPr>
            <w:tcW w:w="1852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B92" w:rsidRPr="00D160B7" w:rsidRDefault="00A20B92" w:rsidP="00A20B92">
            <w:pPr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D160B7">
              <w:rPr>
                <w:b/>
                <w:i/>
                <w:color w:val="000000"/>
                <w:sz w:val="20"/>
                <w:szCs w:val="20"/>
                <w:lang w:eastAsia="ru-RU"/>
              </w:rPr>
              <w:t>Ю-II пласт 2</w:t>
            </w:r>
          </w:p>
        </w:tc>
        <w:tc>
          <w:tcPr>
            <w:tcW w:w="3766" w:type="dxa"/>
            <w:gridSpan w:val="4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A20B92" w:rsidRPr="00D160B7" w:rsidRDefault="00A20B92" w:rsidP="00A20B92">
            <w:pPr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D160B7">
              <w:rPr>
                <w:b/>
                <w:i/>
                <w:color w:val="000000"/>
                <w:sz w:val="20"/>
                <w:szCs w:val="20"/>
                <w:lang w:eastAsia="ru-RU"/>
              </w:rPr>
              <w:t xml:space="preserve">По пласту </w:t>
            </w:r>
          </w:p>
        </w:tc>
      </w:tr>
      <w:tr w:rsidR="00A20B92" w:rsidRPr="00A20B92" w:rsidTr="00737B94">
        <w:trPr>
          <w:cantSplit/>
          <w:trHeight w:val="20"/>
        </w:trPr>
        <w:tc>
          <w:tcPr>
            <w:tcW w:w="1267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B92" w:rsidRPr="00A20B92" w:rsidRDefault="00A20B92" w:rsidP="00A20B92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B92" w:rsidRPr="00A20B92" w:rsidRDefault="00A20B92" w:rsidP="00A20B92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A20B92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ЧНЗ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A20B92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ВНЗ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A20B92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ЧНЗ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ВНЗ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ЧНЗ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ВНЗ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ЧНЗ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ВНЗ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Ю-I пласт 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Ю-I пласт 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B92" w:rsidRPr="007F430D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Ю-II пласт 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20B92" w:rsidRPr="00A20B92" w:rsidRDefault="00A20B92" w:rsidP="00A20B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Ю-II пласт 2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Количество скважин, шт.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376CD0" w:rsidP="00697F1C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 w:rsidR="00697F1C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71693C">
            <w:pPr>
              <w:jc w:val="center"/>
              <w:rPr>
                <w:sz w:val="20"/>
                <w:szCs w:val="20"/>
                <w:lang w:eastAsia="ru-RU"/>
              </w:rPr>
            </w:pPr>
            <w:r w:rsidRPr="007F44D8">
              <w:rPr>
                <w:sz w:val="20"/>
                <w:szCs w:val="20"/>
                <w:lang w:eastAsia="ru-RU"/>
              </w:rPr>
              <w:t>4</w:t>
            </w:r>
            <w:r w:rsidR="0071693C" w:rsidRPr="007F44D8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925E5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6</w:t>
            </w:r>
            <w:r w:rsidR="00925E52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925E5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5</w:t>
            </w:r>
            <w:r w:rsidR="00925E52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3670C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11</w:t>
            </w:r>
            <w:r w:rsidR="003670C9" w:rsidRPr="007F430D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CA5DA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16</w:t>
            </w:r>
            <w:r w:rsidR="00CA5DAA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97F1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16</w:t>
            </w:r>
            <w:r w:rsidR="00697F1C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281A4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12</w:t>
            </w:r>
            <w:r w:rsidR="00281A48" w:rsidRPr="00CF1DDC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Средняя, м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D3561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7,9</w:t>
            </w:r>
            <w:r w:rsidR="00D35613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D3561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13,</w:t>
            </w:r>
            <w:r w:rsidR="00D35613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17.87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18.37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27,36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28.8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53" w:rsidRPr="009556BF" w:rsidRDefault="006B5A53" w:rsidP="005C7C9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12.</w:t>
            </w:r>
            <w:r w:rsidR="005C7C95" w:rsidRPr="009556BF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9556BF">
              <w:rPr>
                <w:color w:val="000000"/>
                <w:sz w:val="20"/>
                <w:szCs w:val="20"/>
                <w:lang w:val="en-US" w:eastAsia="ru-RU"/>
              </w:rPr>
              <w:t>17.97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28.</w:t>
            </w:r>
            <w:r w:rsidRPr="007F430D">
              <w:rPr>
                <w:color w:val="000000"/>
                <w:sz w:val="20"/>
                <w:szCs w:val="20"/>
                <w:lang w:val="en-US" w:eastAsia="ru-RU"/>
              </w:rPr>
              <w:t>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5A53" w:rsidRPr="00CF1DDC" w:rsidRDefault="00C05399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Интервал изменения, м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D3561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6,1</w:t>
            </w:r>
            <w:r w:rsidR="006B5A53">
              <w:rPr>
                <w:color w:val="000000"/>
                <w:sz w:val="20"/>
                <w:szCs w:val="20"/>
                <w:lang w:eastAsia="ru-RU"/>
              </w:rPr>
              <w:t>-14,6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13,0-14,0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15,8-21,2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13,7-21,8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21.5-36.5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21,3-37,5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24,9-64,3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53" w:rsidRPr="009556BF" w:rsidRDefault="00122B21" w:rsidP="005C7C9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6,1-16,5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11,9-21,8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16.</w:t>
            </w:r>
            <w:r w:rsidRPr="007F430D">
              <w:rPr>
                <w:color w:val="000000"/>
                <w:sz w:val="20"/>
                <w:szCs w:val="20"/>
                <w:lang w:val="en-US" w:eastAsia="ru-RU"/>
              </w:rPr>
              <w:t>5</w:t>
            </w:r>
            <w:r w:rsidRPr="007F430D">
              <w:rPr>
                <w:color w:val="000000"/>
                <w:sz w:val="20"/>
                <w:szCs w:val="20"/>
                <w:lang w:eastAsia="ru-RU"/>
              </w:rPr>
              <w:t>-37,5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B5A53" w:rsidRPr="00CF1DDC" w:rsidRDefault="00C05399" w:rsidP="00C0539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12,0</w:t>
            </w:r>
            <w:r w:rsidR="006B5A53" w:rsidRPr="00CF1DDC">
              <w:rPr>
                <w:color w:val="000000"/>
                <w:sz w:val="20"/>
                <w:szCs w:val="20"/>
                <w:lang w:eastAsia="ru-RU"/>
              </w:rPr>
              <w:t>-</w:t>
            </w:r>
            <w:r w:rsidRPr="00CF1DDC">
              <w:rPr>
                <w:color w:val="000000"/>
                <w:sz w:val="20"/>
                <w:szCs w:val="20"/>
                <w:lang w:eastAsia="ru-RU"/>
              </w:rPr>
              <w:t>40,5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0B92">
              <w:rPr>
                <w:color w:val="000000"/>
                <w:sz w:val="20"/>
                <w:szCs w:val="20"/>
                <w:lang w:eastAsia="ru-RU"/>
              </w:rPr>
              <w:t>Нефтенасыщенная</w:t>
            </w:r>
            <w:proofErr w:type="spellEnd"/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Количество скважин, шт.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97F1C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</w:t>
            </w:r>
            <w:r w:rsidR="00697F1C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77455F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4</w:t>
            </w:r>
            <w:r w:rsidR="0077455F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925E5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6</w:t>
            </w:r>
            <w:r w:rsidR="00925E52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925E5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5</w:t>
            </w:r>
            <w:r w:rsidR="00925E52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D3561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11</w:t>
            </w:r>
            <w:r w:rsidR="00D35613" w:rsidRPr="007F430D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FD3D20" w:rsidP="00FD3D2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97F1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</w:t>
            </w:r>
            <w:r w:rsidR="00FD3D20" w:rsidRPr="009556BF">
              <w:rPr>
                <w:color w:val="000000"/>
                <w:sz w:val="20"/>
                <w:szCs w:val="20"/>
                <w:lang w:eastAsia="ru-RU"/>
              </w:rPr>
              <w:t>5</w:t>
            </w:r>
            <w:r w:rsidR="00697F1C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E8755B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1</w:t>
            </w:r>
            <w:r w:rsidR="00E8755B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Средняя, м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13.75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7.18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10.63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7.38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9.31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10.</w:t>
            </w:r>
            <w:r w:rsidRPr="009556BF">
              <w:rPr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9.</w:t>
            </w:r>
            <w:r w:rsidRPr="00CF1DDC">
              <w:rPr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Интервал изменения, м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1,8-11</w:t>
            </w:r>
            <w:r w:rsidR="00D35613"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3,8-5,4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6,9-17,8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985F55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2</w:t>
            </w:r>
            <w:r w:rsidR="006B5A53" w:rsidRPr="00CF1DDC">
              <w:rPr>
                <w:sz w:val="20"/>
                <w:szCs w:val="20"/>
                <w:lang w:eastAsia="ru-RU"/>
              </w:rPr>
              <w:t>-17,2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3,6-17,2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7F430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2,</w:t>
            </w:r>
            <w:r w:rsidR="007F430D" w:rsidRPr="007F430D">
              <w:rPr>
                <w:color w:val="000000"/>
                <w:sz w:val="20"/>
                <w:szCs w:val="20"/>
                <w:lang w:eastAsia="ru-RU"/>
              </w:rPr>
              <w:t>5</w:t>
            </w: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  <w:r w:rsidR="007F430D" w:rsidRPr="007F430D">
              <w:rPr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1,3-21,2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1,8-11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985F55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2</w:t>
            </w:r>
            <w:r w:rsidR="006B5A53" w:rsidRPr="009556BF">
              <w:rPr>
                <w:color w:val="000000"/>
                <w:sz w:val="20"/>
                <w:szCs w:val="20"/>
                <w:lang w:eastAsia="ru-RU"/>
              </w:rPr>
              <w:t>-17,8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7F430D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2,</w:t>
            </w:r>
            <w:r w:rsidR="007F430D" w:rsidRPr="007F430D">
              <w:rPr>
                <w:color w:val="000000"/>
                <w:sz w:val="20"/>
                <w:szCs w:val="20"/>
                <w:lang w:eastAsia="ru-RU"/>
              </w:rPr>
              <w:t>5</w:t>
            </w:r>
            <w:r w:rsidRPr="007F430D">
              <w:rPr>
                <w:color w:val="000000"/>
                <w:sz w:val="20"/>
                <w:szCs w:val="20"/>
                <w:lang w:eastAsia="ru-RU"/>
              </w:rPr>
              <w:t>-17,2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1,3-21,2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Эффективная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Количество скважин, шт.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97F1C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</w:t>
            </w:r>
            <w:r w:rsidR="00697F1C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77455F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4</w:t>
            </w:r>
            <w:r w:rsidR="0077455F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925E5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6</w:t>
            </w:r>
            <w:r w:rsidR="00925E52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925E5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5</w:t>
            </w:r>
            <w:r w:rsidR="00925E52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3670C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11</w:t>
            </w:r>
            <w:r w:rsidR="003670C9" w:rsidRPr="007F430D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4D8" w:rsidRDefault="006B5A53" w:rsidP="00CA5DA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16</w:t>
            </w:r>
            <w:r w:rsidR="00CA5DAA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A5DAA" w:rsidRDefault="006B5A53" w:rsidP="00697F1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16</w:t>
            </w:r>
            <w:r w:rsidR="00697F1C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281A4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12</w:t>
            </w:r>
            <w:r w:rsidR="00281A48" w:rsidRPr="00CF1DDC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Средняя, м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13.75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13.64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10.63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11.87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19.72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5.3</w:t>
            </w:r>
            <w:r w:rsidRPr="009556BF">
              <w:rPr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13.</w:t>
            </w:r>
            <w:r w:rsidRPr="009556BF">
              <w:rPr>
                <w:color w:val="000000"/>
                <w:sz w:val="20"/>
                <w:szCs w:val="20"/>
                <w:lang w:val="en-US" w:eastAsia="ru-RU"/>
              </w:rPr>
              <w:t>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</w:t>
            </w:r>
            <w:r w:rsidRPr="007F430D">
              <w:rPr>
                <w:color w:val="000000"/>
                <w:sz w:val="20"/>
                <w:szCs w:val="20"/>
                <w:lang w:val="en-US" w:eastAsia="ru-RU"/>
              </w:rPr>
              <w:t>0.93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CF1DDC">
              <w:rPr>
                <w:color w:val="000000"/>
                <w:sz w:val="20"/>
                <w:szCs w:val="20"/>
                <w:lang w:val="en-US" w:eastAsia="ru-RU"/>
              </w:rPr>
              <w:t>19.58</w:t>
            </w:r>
          </w:p>
        </w:tc>
      </w:tr>
      <w:tr w:rsidR="006B5A53" w:rsidRPr="00A20B92" w:rsidTr="00737B94">
        <w:trPr>
          <w:cantSplit/>
          <w:trHeight w:val="20"/>
        </w:trPr>
        <w:tc>
          <w:tcPr>
            <w:tcW w:w="1267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A20B92" w:rsidRDefault="006B5A53" w:rsidP="006B5A53">
            <w:pPr>
              <w:rPr>
                <w:color w:val="000000"/>
                <w:sz w:val="20"/>
                <w:szCs w:val="20"/>
                <w:lang w:eastAsia="ru-RU"/>
              </w:rPr>
            </w:pPr>
            <w:r w:rsidRPr="00A20B92">
              <w:rPr>
                <w:color w:val="000000"/>
                <w:sz w:val="20"/>
                <w:szCs w:val="20"/>
                <w:lang w:eastAsia="ru-RU"/>
              </w:rPr>
              <w:t>Интервал изменения, м</w:t>
            </w:r>
          </w:p>
        </w:tc>
        <w:tc>
          <w:tcPr>
            <w:tcW w:w="1049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1,8-11</w:t>
            </w:r>
            <w:r w:rsidR="00D35613"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2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3,8-9,9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6,9-17,8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sz w:val="20"/>
                <w:szCs w:val="20"/>
                <w:lang w:eastAsia="ru-RU"/>
              </w:rPr>
            </w:pPr>
            <w:r w:rsidRPr="00CF1DDC">
              <w:rPr>
                <w:sz w:val="20"/>
                <w:szCs w:val="20"/>
                <w:lang w:eastAsia="ru-RU"/>
              </w:rPr>
              <w:t>8-18,4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3,6-17,2</w:t>
            </w:r>
          </w:p>
        </w:tc>
        <w:tc>
          <w:tcPr>
            <w:tcW w:w="92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5,6-19,6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4.1-35.0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eastAsia="ru-RU"/>
              </w:rPr>
              <w:t>1</w:t>
            </w:r>
            <w:r w:rsidRPr="009556BF">
              <w:rPr>
                <w:color w:val="000000"/>
                <w:sz w:val="20"/>
                <w:szCs w:val="20"/>
                <w:lang w:val="en-US" w:eastAsia="ru-RU"/>
              </w:rPr>
              <w:t>.</w:t>
            </w:r>
            <w:r w:rsidRPr="009556BF">
              <w:rPr>
                <w:color w:val="000000"/>
                <w:sz w:val="20"/>
                <w:szCs w:val="20"/>
                <w:lang w:eastAsia="ru-RU"/>
              </w:rPr>
              <w:t>5-11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9556BF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6BF">
              <w:rPr>
                <w:color w:val="000000"/>
                <w:sz w:val="20"/>
                <w:szCs w:val="20"/>
                <w:lang w:val="en-US" w:eastAsia="ru-RU"/>
              </w:rPr>
              <w:t>6.9</w:t>
            </w:r>
            <w:r w:rsidRPr="009556BF">
              <w:rPr>
                <w:color w:val="000000"/>
                <w:sz w:val="20"/>
                <w:szCs w:val="20"/>
                <w:lang w:eastAsia="ru-RU"/>
              </w:rPr>
              <w:t>-18</w:t>
            </w:r>
            <w:r w:rsidRPr="009556BF">
              <w:rPr>
                <w:color w:val="000000"/>
                <w:sz w:val="20"/>
                <w:szCs w:val="20"/>
                <w:lang w:val="en-US" w:eastAsia="ru-RU"/>
              </w:rPr>
              <w:t>.</w:t>
            </w:r>
            <w:r w:rsidRPr="009556BF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53" w:rsidRPr="007F430D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F430D">
              <w:rPr>
                <w:color w:val="000000"/>
                <w:sz w:val="20"/>
                <w:szCs w:val="20"/>
                <w:lang w:eastAsia="ru-RU"/>
              </w:rPr>
              <w:t>1-19,6</w:t>
            </w: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Pr="00CF1DDC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 w:rsidRPr="00CF1DDC">
              <w:rPr>
                <w:color w:val="000000"/>
                <w:sz w:val="20"/>
                <w:szCs w:val="20"/>
                <w:lang w:eastAsia="ru-RU"/>
              </w:rPr>
              <w:t>4.</w:t>
            </w:r>
            <w:r w:rsidRPr="00CF1DDC">
              <w:rPr>
                <w:color w:val="000000"/>
                <w:sz w:val="20"/>
                <w:szCs w:val="20"/>
                <w:lang w:val="en-US" w:eastAsia="ru-RU"/>
              </w:rPr>
              <w:t>1</w:t>
            </w:r>
            <w:r w:rsidRPr="00CF1DDC">
              <w:rPr>
                <w:color w:val="000000"/>
                <w:sz w:val="20"/>
                <w:szCs w:val="20"/>
                <w:lang w:eastAsia="ru-RU"/>
              </w:rPr>
              <w:t>-</w:t>
            </w:r>
            <w:r w:rsidRPr="00CF1DDC">
              <w:rPr>
                <w:color w:val="000000"/>
                <w:sz w:val="20"/>
                <w:szCs w:val="20"/>
                <w:lang w:val="en-US" w:eastAsia="ru-RU"/>
              </w:rPr>
              <w:t>35.0</w:t>
            </w:r>
          </w:p>
        </w:tc>
      </w:tr>
    </w:tbl>
    <w:p w:rsidR="00BF3688" w:rsidRDefault="00BF3688" w:rsidP="004700CA">
      <w:pPr>
        <w:rPr>
          <w:b/>
          <w:sz w:val="20"/>
          <w:szCs w:val="20"/>
        </w:rPr>
      </w:pPr>
    </w:p>
    <w:p w:rsidR="00BF3688" w:rsidRDefault="00BF3688" w:rsidP="004700CA">
      <w:pPr>
        <w:rPr>
          <w:b/>
          <w:sz w:val="20"/>
          <w:szCs w:val="20"/>
        </w:rPr>
      </w:pPr>
    </w:p>
    <w:p w:rsidR="00E640C3" w:rsidRPr="00C171B8" w:rsidRDefault="00CB7B91" w:rsidP="000E193A">
      <w:pPr>
        <w:rPr>
          <w:b/>
          <w:sz w:val="20"/>
          <w:szCs w:val="20"/>
        </w:rPr>
      </w:pPr>
      <w:r w:rsidRPr="004700CA">
        <w:rPr>
          <w:b/>
          <w:sz w:val="20"/>
          <w:szCs w:val="20"/>
        </w:rPr>
        <w:t>Таблица 2.2</w:t>
      </w:r>
      <w:r w:rsidR="00E933B8" w:rsidRPr="004700CA">
        <w:rPr>
          <w:b/>
          <w:sz w:val="20"/>
          <w:szCs w:val="20"/>
        </w:rPr>
        <w:t>.</w:t>
      </w:r>
      <w:r w:rsidR="004512EC">
        <w:rPr>
          <w:b/>
          <w:sz w:val="20"/>
          <w:szCs w:val="20"/>
        </w:rPr>
        <w:t>3</w:t>
      </w:r>
      <w:r w:rsidR="004700CA" w:rsidRPr="004700CA">
        <w:rPr>
          <w:b/>
          <w:sz w:val="20"/>
          <w:szCs w:val="20"/>
        </w:rPr>
        <w:t xml:space="preserve"> – </w:t>
      </w:r>
      <w:r w:rsidR="00E640C3" w:rsidRPr="00C171B8">
        <w:rPr>
          <w:b/>
          <w:sz w:val="20"/>
          <w:szCs w:val="20"/>
        </w:rPr>
        <w:t>Статистические показатели характеристик неоднородности</w:t>
      </w:r>
    </w:p>
    <w:tbl>
      <w:tblPr>
        <w:tblW w:w="14570" w:type="dxa"/>
        <w:tblInd w:w="108" w:type="dxa"/>
        <w:tblLook w:val="04A0" w:firstRow="1" w:lastRow="0" w:firstColumn="1" w:lastColumn="0" w:noHBand="0" w:noVBand="1"/>
      </w:tblPr>
      <w:tblGrid>
        <w:gridCol w:w="3703"/>
        <w:gridCol w:w="1718"/>
        <w:gridCol w:w="2379"/>
        <w:gridCol w:w="1718"/>
        <w:gridCol w:w="2379"/>
        <w:gridCol w:w="2673"/>
      </w:tblGrid>
      <w:tr w:rsidR="00737B94" w:rsidRPr="00737B94" w:rsidTr="001C51DB">
        <w:trPr>
          <w:trHeight w:val="14"/>
        </w:trPr>
        <w:tc>
          <w:tcPr>
            <w:tcW w:w="3703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7B94" w:rsidRPr="00737B94" w:rsidRDefault="00737B94" w:rsidP="00737B9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Количество скважин, используемых для определения</w:t>
            </w:r>
          </w:p>
        </w:tc>
        <w:tc>
          <w:tcPr>
            <w:tcW w:w="4097" w:type="dxa"/>
            <w:gridSpan w:val="2"/>
            <w:tcBorders>
              <w:top w:val="double" w:sz="6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37B94" w:rsidRPr="00737B94" w:rsidRDefault="00737B94" w:rsidP="00737B9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Коэффициент </w:t>
            </w:r>
            <w:proofErr w:type="spellStart"/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песчанистости</w:t>
            </w:r>
            <w:proofErr w:type="spellEnd"/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, доли ед.</w:t>
            </w:r>
          </w:p>
        </w:tc>
        <w:tc>
          <w:tcPr>
            <w:tcW w:w="4097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37B94" w:rsidRPr="00737B94" w:rsidRDefault="00737B94" w:rsidP="00737B9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Коэффициент расчлененности, доли ед.</w:t>
            </w:r>
          </w:p>
        </w:tc>
        <w:tc>
          <w:tcPr>
            <w:tcW w:w="2673" w:type="dxa"/>
            <w:vMerge w:val="restart"/>
            <w:tcBorders>
              <w:top w:val="double" w:sz="6" w:space="0" w:color="auto"/>
              <w:left w:val="single" w:sz="4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37B94" w:rsidRPr="00737B94" w:rsidRDefault="00737B94" w:rsidP="006459B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Характеристика прерывистости</w:t>
            </w:r>
          </w:p>
        </w:tc>
      </w:tr>
      <w:tr w:rsidR="00737B94" w:rsidRPr="00737B94" w:rsidTr="006B5A53">
        <w:trPr>
          <w:trHeight w:val="14"/>
        </w:trPr>
        <w:tc>
          <w:tcPr>
            <w:tcW w:w="3703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B94" w:rsidRPr="00737B94" w:rsidRDefault="00737B94" w:rsidP="00737B94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7B94" w:rsidRPr="00737B94" w:rsidRDefault="00737B94" w:rsidP="00737B9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3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7B94" w:rsidRPr="00737B94" w:rsidRDefault="00737B94" w:rsidP="00737B9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17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7B94" w:rsidRPr="00737B94" w:rsidRDefault="00737B94" w:rsidP="00737B9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3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7B94" w:rsidRPr="00737B94" w:rsidRDefault="00737B94" w:rsidP="00737B9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7B94">
              <w:rPr>
                <w:b/>
                <w:bCs/>
                <w:color w:val="000000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2673" w:type="dxa"/>
            <w:vMerge/>
            <w:tcBorders>
              <w:top w:val="double" w:sz="6" w:space="0" w:color="auto"/>
              <w:left w:val="single" w:sz="4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737B94" w:rsidRPr="00737B94" w:rsidRDefault="00737B94" w:rsidP="00737B94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B5A53" w:rsidRPr="00737B94" w:rsidTr="006B5A53">
        <w:trPr>
          <w:trHeight w:val="14"/>
        </w:trPr>
        <w:tc>
          <w:tcPr>
            <w:tcW w:w="37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0.43</w:t>
            </w:r>
          </w:p>
        </w:tc>
        <w:tc>
          <w:tcPr>
            <w:tcW w:w="2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0.376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0.563</w:t>
            </w:r>
          </w:p>
        </w:tc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B5A53" w:rsidRPr="00737B94" w:rsidTr="006B5A53">
        <w:trPr>
          <w:trHeight w:val="14"/>
        </w:trPr>
        <w:tc>
          <w:tcPr>
            <w:tcW w:w="3703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Pr="00E8755B" w:rsidRDefault="006B5A53" w:rsidP="00697F1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</w:t>
            </w:r>
            <w:r w:rsidR="00697F1C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81</w:t>
            </w:r>
          </w:p>
        </w:tc>
        <w:tc>
          <w:tcPr>
            <w:tcW w:w="23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3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B5A53" w:rsidRPr="00737B94" w:rsidTr="006B5A53">
        <w:trPr>
          <w:trHeight w:val="14"/>
        </w:trPr>
        <w:tc>
          <w:tcPr>
            <w:tcW w:w="3703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0.39</w:t>
            </w:r>
          </w:p>
        </w:tc>
        <w:tc>
          <w:tcPr>
            <w:tcW w:w="23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0.30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5.2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3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93</w:t>
            </w:r>
          </w:p>
        </w:tc>
        <w:tc>
          <w:tcPr>
            <w:tcW w:w="2673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B5A53" w:rsidRPr="00737B94" w:rsidTr="006B5A53">
        <w:trPr>
          <w:trHeight w:val="14"/>
        </w:trPr>
        <w:tc>
          <w:tcPr>
            <w:tcW w:w="3703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281A4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</w:t>
            </w:r>
            <w:r w:rsidR="00281A48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18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379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276</w:t>
            </w:r>
          </w:p>
        </w:tc>
        <w:tc>
          <w:tcPr>
            <w:tcW w:w="1718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2379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53</w:t>
            </w:r>
          </w:p>
        </w:tc>
        <w:tc>
          <w:tcPr>
            <w:tcW w:w="2673" w:type="dxa"/>
            <w:tcBorders>
              <w:top w:val="nil"/>
              <w:left w:val="single" w:sz="8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B5A53" w:rsidRDefault="006B5A53" w:rsidP="006B5A5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737B94" w:rsidRDefault="00737B94" w:rsidP="002E646C">
      <w:pPr>
        <w:pStyle w:val="2f6"/>
        <w:shd w:val="clear" w:color="auto" w:fill="auto"/>
        <w:spacing w:before="0" w:line="240" w:lineRule="auto"/>
        <w:ind w:firstLine="0"/>
        <w:rPr>
          <w:b/>
          <w:sz w:val="20"/>
          <w:szCs w:val="20"/>
        </w:rPr>
        <w:sectPr w:rsidR="00737B94" w:rsidSect="00737B94">
          <w:headerReference w:type="default" r:id="rId10"/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CB7B91" w:rsidRPr="00E3598A" w:rsidRDefault="00477D47" w:rsidP="00E3598A">
      <w:pPr>
        <w:spacing w:line="360" w:lineRule="auto"/>
        <w:ind w:firstLine="709"/>
        <w:jc w:val="both"/>
      </w:pPr>
      <w:r w:rsidRPr="00E3598A">
        <w:t>Результа</w:t>
      </w:r>
      <w:r w:rsidR="005B552F" w:rsidRPr="00E3598A">
        <w:t xml:space="preserve">ты оценки коллекторских свойств </w:t>
      </w:r>
      <w:r w:rsidRPr="00E3598A">
        <w:t>продуктивных отложений и их насыщенности, определенных по ГИС</w:t>
      </w:r>
      <w:r w:rsidR="00996817" w:rsidRPr="00E3598A">
        <w:t>,</w:t>
      </w:r>
      <w:r w:rsidRPr="00E3598A">
        <w:t xml:space="preserve"> по керну </w:t>
      </w:r>
      <w:r w:rsidR="00996817" w:rsidRPr="00E3598A">
        <w:t>и по гидродинамике</w:t>
      </w:r>
      <w:r w:rsidR="00121D12">
        <w:t>,</w:t>
      </w:r>
      <w:r w:rsidR="00996817" w:rsidRPr="00E3598A">
        <w:t xml:space="preserve"> </w:t>
      </w:r>
      <w:r w:rsidRPr="00E3598A">
        <w:t xml:space="preserve">приведены в таблице </w:t>
      </w:r>
      <w:r w:rsidR="0032175A" w:rsidRPr="00E3598A">
        <w:t>2</w:t>
      </w:r>
      <w:r w:rsidRPr="00E3598A">
        <w:t>.2.</w:t>
      </w:r>
      <w:r w:rsidR="004512EC">
        <w:t>4</w:t>
      </w:r>
      <w:r w:rsidRPr="00E3598A">
        <w:t>.</w:t>
      </w:r>
      <w:bookmarkStart w:id="5" w:name="_Toc342333685"/>
      <w:bookmarkStart w:id="6" w:name="_Toc342779119"/>
      <w:r w:rsidR="00CB7B91" w:rsidRPr="00E3598A">
        <w:t xml:space="preserve"> </w:t>
      </w:r>
    </w:p>
    <w:p w:rsidR="0060598D" w:rsidRDefault="0060598D" w:rsidP="00F86FB5">
      <w:pPr>
        <w:rPr>
          <w:b/>
          <w:sz w:val="20"/>
          <w:szCs w:val="20"/>
        </w:rPr>
      </w:pPr>
    </w:p>
    <w:p w:rsidR="00CB7B91" w:rsidRPr="00C171B8" w:rsidRDefault="00477D47" w:rsidP="00F86FB5">
      <w:pPr>
        <w:rPr>
          <w:b/>
          <w:sz w:val="20"/>
          <w:szCs w:val="20"/>
        </w:rPr>
      </w:pPr>
      <w:r w:rsidRPr="00F86FB5">
        <w:rPr>
          <w:b/>
          <w:sz w:val="20"/>
          <w:szCs w:val="20"/>
        </w:rPr>
        <w:t xml:space="preserve">Таблица </w:t>
      </w:r>
      <w:r w:rsidR="0032175A" w:rsidRPr="00F86FB5">
        <w:rPr>
          <w:b/>
          <w:sz w:val="20"/>
          <w:szCs w:val="20"/>
        </w:rPr>
        <w:t>2</w:t>
      </w:r>
      <w:r w:rsidRPr="00F86FB5">
        <w:rPr>
          <w:b/>
          <w:sz w:val="20"/>
          <w:szCs w:val="20"/>
        </w:rPr>
        <w:t>.2.</w:t>
      </w:r>
      <w:bookmarkEnd w:id="5"/>
      <w:bookmarkEnd w:id="6"/>
      <w:r w:rsidR="004512EC">
        <w:rPr>
          <w:b/>
          <w:sz w:val="20"/>
          <w:szCs w:val="20"/>
        </w:rPr>
        <w:t>4</w:t>
      </w:r>
      <w:r w:rsidR="00CB7B91" w:rsidRPr="00F86FB5">
        <w:rPr>
          <w:b/>
          <w:sz w:val="20"/>
          <w:szCs w:val="20"/>
        </w:rPr>
        <w:t xml:space="preserve"> </w:t>
      </w:r>
      <w:r w:rsidR="00F86FB5" w:rsidRPr="00F86FB5">
        <w:rPr>
          <w:b/>
          <w:sz w:val="20"/>
          <w:szCs w:val="20"/>
        </w:rPr>
        <w:t>–</w:t>
      </w:r>
      <w:r w:rsidR="00F86FB5">
        <w:rPr>
          <w:sz w:val="20"/>
          <w:szCs w:val="20"/>
        </w:rPr>
        <w:t xml:space="preserve"> </w:t>
      </w:r>
      <w:r w:rsidR="00CB7B91" w:rsidRPr="00C171B8">
        <w:rPr>
          <w:b/>
          <w:sz w:val="20"/>
          <w:szCs w:val="20"/>
        </w:rPr>
        <w:t xml:space="preserve">Характеристика </w:t>
      </w:r>
      <w:proofErr w:type="spellStart"/>
      <w:r w:rsidR="00CB7B91" w:rsidRPr="00C171B8">
        <w:rPr>
          <w:b/>
          <w:sz w:val="20"/>
          <w:szCs w:val="20"/>
        </w:rPr>
        <w:t>коллекторских</w:t>
      </w:r>
      <w:proofErr w:type="spellEnd"/>
      <w:r w:rsidR="00CB7B91" w:rsidRPr="00C171B8">
        <w:rPr>
          <w:b/>
          <w:sz w:val="20"/>
          <w:szCs w:val="20"/>
        </w:rPr>
        <w:t xml:space="preserve"> свойств и </w:t>
      </w:r>
      <w:proofErr w:type="spellStart"/>
      <w:r w:rsidR="00CB7B91" w:rsidRPr="00C171B8">
        <w:rPr>
          <w:b/>
          <w:sz w:val="20"/>
          <w:szCs w:val="20"/>
        </w:rPr>
        <w:t>нефтенасыщенности</w:t>
      </w:r>
      <w:proofErr w:type="spellEnd"/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430"/>
        <w:gridCol w:w="1208"/>
        <w:gridCol w:w="1337"/>
        <w:gridCol w:w="1333"/>
        <w:gridCol w:w="1333"/>
      </w:tblGrid>
      <w:tr w:rsidR="00BF3688" w:rsidRPr="00C171B8" w:rsidTr="00BF3688">
        <w:trPr>
          <w:cantSplit/>
          <w:trHeight w:val="709"/>
        </w:trPr>
        <w:tc>
          <w:tcPr>
            <w:tcW w:w="896" w:type="pct"/>
            <w:vAlign w:val="center"/>
          </w:tcPr>
          <w:p w:rsidR="00BF3688" w:rsidRPr="00C171B8" w:rsidRDefault="00BF3688" w:rsidP="00162B4A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Метод определения</w:t>
            </w:r>
          </w:p>
        </w:tc>
        <w:tc>
          <w:tcPr>
            <w:tcW w:w="1305" w:type="pct"/>
            <w:vAlign w:val="center"/>
          </w:tcPr>
          <w:p w:rsidR="00BF3688" w:rsidRPr="00C171B8" w:rsidRDefault="00BF3688" w:rsidP="00162B4A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9" w:type="pct"/>
            <w:vAlign w:val="center"/>
          </w:tcPr>
          <w:p w:rsidR="00BF3688" w:rsidRPr="00C171B8" w:rsidRDefault="00BF3688" w:rsidP="00162B4A">
            <w:pPr>
              <w:jc w:val="center"/>
              <w:rPr>
                <w:sz w:val="20"/>
                <w:szCs w:val="20"/>
                <w:vertAlign w:val="superscript"/>
              </w:rPr>
            </w:pPr>
            <w:r w:rsidRPr="00C171B8">
              <w:rPr>
                <w:sz w:val="20"/>
                <w:szCs w:val="20"/>
              </w:rPr>
              <w:t>Проницаемость, *10</w:t>
            </w:r>
            <w:r w:rsidRPr="00C171B8">
              <w:rPr>
                <w:sz w:val="20"/>
                <w:szCs w:val="20"/>
                <w:vertAlign w:val="superscript"/>
              </w:rPr>
              <w:t xml:space="preserve">-3 </w:t>
            </w:r>
            <w:r w:rsidRPr="00C171B8">
              <w:rPr>
                <w:sz w:val="20"/>
                <w:szCs w:val="20"/>
              </w:rPr>
              <w:t>мкм</w:t>
            </w:r>
            <w:r w:rsidRPr="00C171B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8" w:type="pct"/>
            <w:vAlign w:val="center"/>
          </w:tcPr>
          <w:p w:rsidR="00BF3688" w:rsidRPr="00C171B8" w:rsidRDefault="00BF3688" w:rsidP="00162B4A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открытой пористости, доли ед.</w:t>
            </w:r>
          </w:p>
        </w:tc>
        <w:tc>
          <w:tcPr>
            <w:tcW w:w="716" w:type="pct"/>
            <w:vAlign w:val="center"/>
          </w:tcPr>
          <w:p w:rsidR="00BF3688" w:rsidRPr="00C171B8" w:rsidRDefault="00BF3688" w:rsidP="00162B4A">
            <w:pPr>
              <w:jc w:val="center"/>
              <w:rPr>
                <w:sz w:val="20"/>
                <w:szCs w:val="20"/>
              </w:rPr>
            </w:pPr>
            <w:proofErr w:type="spellStart"/>
            <w:r w:rsidRPr="00C171B8">
              <w:rPr>
                <w:sz w:val="20"/>
                <w:szCs w:val="20"/>
              </w:rPr>
              <w:t>Нефтенасыщенность</w:t>
            </w:r>
            <w:proofErr w:type="spellEnd"/>
            <w:r w:rsidRPr="00C171B8">
              <w:rPr>
                <w:sz w:val="20"/>
                <w:szCs w:val="20"/>
              </w:rPr>
              <w:t>, доли ед.</w:t>
            </w:r>
          </w:p>
        </w:tc>
        <w:tc>
          <w:tcPr>
            <w:tcW w:w="716" w:type="pct"/>
          </w:tcPr>
          <w:p w:rsidR="00BF3688" w:rsidRPr="00C171B8" w:rsidRDefault="00BF3688" w:rsidP="00162B4A">
            <w:pPr>
              <w:jc w:val="center"/>
              <w:rPr>
                <w:sz w:val="20"/>
                <w:szCs w:val="20"/>
              </w:rPr>
            </w:pPr>
            <w:r w:rsidRPr="00BF3688">
              <w:rPr>
                <w:sz w:val="20"/>
                <w:szCs w:val="20"/>
              </w:rPr>
              <w:t>Насыщенность связанной водой, доли ед.</w:t>
            </w:r>
          </w:p>
        </w:tc>
      </w:tr>
      <w:tr w:rsidR="00BF3688" w:rsidRPr="00C171B8" w:rsidTr="00BF3688">
        <w:trPr>
          <w:cantSplit/>
          <w:trHeight w:val="20"/>
        </w:trPr>
        <w:tc>
          <w:tcPr>
            <w:tcW w:w="896" w:type="pct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</w:rPr>
            </w:pPr>
            <w:r w:rsidRPr="00C171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5" w:type="pct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</w:rPr>
            </w:pPr>
            <w:r w:rsidRPr="00C171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49" w:type="pct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</w:rPr>
            </w:pPr>
            <w:r w:rsidRPr="00C171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18" w:type="pct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</w:rPr>
            </w:pPr>
            <w:r w:rsidRPr="00C171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6" w:type="pct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</w:rPr>
            </w:pPr>
            <w:r w:rsidRPr="00C171B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16" w:type="pct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BF3688" w:rsidRPr="00C171B8" w:rsidTr="00BF3688">
        <w:trPr>
          <w:cantSplit/>
          <w:trHeight w:val="20"/>
        </w:trPr>
        <w:tc>
          <w:tcPr>
            <w:tcW w:w="4284" w:type="pct"/>
            <w:gridSpan w:val="5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171B8">
              <w:rPr>
                <w:b/>
                <w:sz w:val="20"/>
                <w:szCs w:val="20"/>
                <w:lang w:eastAsia="ko-KR"/>
              </w:rPr>
              <w:t>Ю-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</w:t>
            </w:r>
            <w:r w:rsidRPr="00C171B8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</w:t>
            </w:r>
          </w:p>
        </w:tc>
        <w:tc>
          <w:tcPr>
            <w:tcW w:w="716" w:type="pct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  <w:lang w:eastAsia="ko-KR"/>
              </w:rPr>
            </w:pP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6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7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11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20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103,1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0,25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0,99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0</w:t>
            </w:r>
            <w:r w:rsidRPr="00C171B8">
              <w:rPr>
                <w:sz w:val="20"/>
                <w:szCs w:val="20"/>
              </w:rPr>
              <w:t>,20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9,9-359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0,135-0,33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14</w:t>
            </w:r>
            <w:r w:rsidR="00121D12">
              <w:rPr>
                <w:sz w:val="20"/>
                <w:szCs w:val="20"/>
              </w:rPr>
              <w:t>6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14</w:t>
            </w:r>
            <w:r w:rsidR="00121D12">
              <w:rPr>
                <w:sz w:val="20"/>
                <w:szCs w:val="20"/>
              </w:rPr>
              <w:t>6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14</w:t>
            </w:r>
            <w:r w:rsidR="00121D12">
              <w:rPr>
                <w:sz w:val="20"/>
                <w:szCs w:val="20"/>
              </w:rPr>
              <w:t>6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31</w:t>
            </w:r>
            <w:r w:rsidR="00121D12">
              <w:rPr>
                <w:sz w:val="20"/>
                <w:szCs w:val="20"/>
              </w:rPr>
              <w:t>5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31</w:t>
            </w:r>
            <w:r w:rsidR="00121D12">
              <w:rPr>
                <w:sz w:val="20"/>
                <w:szCs w:val="20"/>
              </w:rPr>
              <w:t>7</w:t>
            </w:r>
          </w:p>
        </w:tc>
        <w:tc>
          <w:tcPr>
            <w:tcW w:w="716" w:type="pct"/>
            <w:shd w:val="clear" w:color="auto" w:fill="auto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31</w:t>
            </w:r>
            <w:r w:rsidR="00121D12">
              <w:rPr>
                <w:sz w:val="20"/>
                <w:szCs w:val="20"/>
              </w:rPr>
              <w:t>4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121D12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429,3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0,29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0,68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0,81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0,10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0,21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24,4-3444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0,17-0,37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0,50-0,88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Гидродинамические исследования скважин.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990E00" w:rsidRPr="00711D64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990E00" w:rsidRPr="00711D64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990E00" w:rsidRPr="00711D64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122,5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1,73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990E00" w:rsidRPr="00C171B8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  <w:r w:rsidR="00990E00" w:rsidRPr="00C171B8">
              <w:rPr>
                <w:sz w:val="20"/>
                <w:szCs w:val="20"/>
              </w:rPr>
              <w:t>-1470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3688" w:rsidRPr="00C171B8" w:rsidTr="00C067E0">
        <w:trPr>
          <w:cantSplit/>
          <w:trHeight w:val="20"/>
        </w:trPr>
        <w:tc>
          <w:tcPr>
            <w:tcW w:w="4284" w:type="pct"/>
            <w:gridSpan w:val="5"/>
          </w:tcPr>
          <w:p w:rsidR="00BF3688" w:rsidRPr="00C171B8" w:rsidRDefault="00BF3688" w:rsidP="00C171B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171B8">
              <w:rPr>
                <w:b/>
                <w:sz w:val="20"/>
                <w:szCs w:val="20"/>
                <w:lang w:eastAsia="ko-KR"/>
              </w:rPr>
              <w:t>Ю-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</w:t>
            </w:r>
            <w:r w:rsidRPr="00C171B8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II</w:t>
            </w:r>
          </w:p>
        </w:tc>
        <w:tc>
          <w:tcPr>
            <w:tcW w:w="716" w:type="pct"/>
            <w:vAlign w:val="center"/>
          </w:tcPr>
          <w:p w:rsidR="00BF3688" w:rsidRPr="00C171B8" w:rsidRDefault="00BF3688" w:rsidP="00C067E0">
            <w:pPr>
              <w:jc w:val="center"/>
              <w:rPr>
                <w:b/>
                <w:sz w:val="20"/>
                <w:szCs w:val="20"/>
                <w:lang w:eastAsia="ko-KR"/>
              </w:rPr>
            </w:pP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7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10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9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18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158,3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0,27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0,41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0,11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6,4-230,6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0,19-0,31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15</w:t>
            </w:r>
            <w:r w:rsidR="00121D12">
              <w:rPr>
                <w:sz w:val="20"/>
                <w:szCs w:val="20"/>
              </w:rPr>
              <w:t>2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15</w:t>
            </w:r>
            <w:r w:rsidR="00121D12">
              <w:rPr>
                <w:sz w:val="20"/>
                <w:szCs w:val="20"/>
              </w:rPr>
              <w:t>2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15</w:t>
            </w:r>
            <w:r w:rsidR="00121D12">
              <w:rPr>
                <w:sz w:val="20"/>
                <w:szCs w:val="20"/>
              </w:rPr>
              <w:t>2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121D12">
            <w:pPr>
              <w:jc w:val="center"/>
              <w:rPr>
                <w:sz w:val="20"/>
                <w:szCs w:val="20"/>
              </w:rPr>
            </w:pPr>
            <w:r w:rsidRPr="005D1695">
              <w:rPr>
                <w:sz w:val="20"/>
                <w:szCs w:val="20"/>
              </w:rPr>
              <w:t>39</w:t>
            </w:r>
            <w:r w:rsidR="00121D12" w:rsidRPr="005D1695">
              <w:rPr>
                <w:sz w:val="20"/>
                <w:szCs w:val="20"/>
              </w:rPr>
              <w:t>8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39</w:t>
            </w:r>
            <w:r w:rsidR="00121D12">
              <w:rPr>
                <w:sz w:val="20"/>
                <w:szCs w:val="20"/>
              </w:rPr>
              <w:t>9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39</w:t>
            </w:r>
            <w:r w:rsidR="00121D12">
              <w:rPr>
                <w:sz w:val="20"/>
                <w:szCs w:val="20"/>
              </w:rPr>
              <w:t>7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121D12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568,6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0,</w:t>
            </w:r>
            <w:r w:rsidRPr="00C171B8">
              <w:rPr>
                <w:sz w:val="20"/>
                <w:szCs w:val="20"/>
              </w:rPr>
              <w:t>30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0,70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0,53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0,09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990E00" w:rsidRPr="00121D12" w:rsidRDefault="00990E00" w:rsidP="00121D12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  <w:lang w:val="en-US"/>
              </w:rPr>
              <w:t>0,0</w:t>
            </w:r>
            <w:r w:rsidR="00121D12">
              <w:rPr>
                <w:sz w:val="20"/>
                <w:szCs w:val="20"/>
              </w:rPr>
              <w:t>9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BF3688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23-233,8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0,22-0,36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  <w:lang w:val="en-US"/>
              </w:rPr>
            </w:pPr>
            <w:r w:rsidRPr="00C171B8">
              <w:rPr>
                <w:sz w:val="20"/>
                <w:szCs w:val="20"/>
                <w:lang w:val="en-US"/>
              </w:rPr>
              <w:t>0,49-0,85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Гидродинамические исследования скважин.</w:t>
            </w: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711D64" w:rsidRPr="00711D64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711D64" w:rsidRPr="00711D64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711D64" w:rsidRPr="00711D64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122,5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1,73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  <w:r w:rsidRPr="00C171B8">
              <w:rPr>
                <w:sz w:val="20"/>
                <w:szCs w:val="20"/>
              </w:rPr>
              <w:t>-1470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BF3688">
        <w:trPr>
          <w:cantSplit/>
          <w:trHeight w:val="20"/>
        </w:trPr>
        <w:tc>
          <w:tcPr>
            <w:tcW w:w="4284" w:type="pct"/>
            <w:gridSpan w:val="5"/>
          </w:tcPr>
          <w:p w:rsidR="00990E00" w:rsidRPr="00C171B8" w:rsidRDefault="00990E00" w:rsidP="00990E0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171B8">
              <w:rPr>
                <w:b/>
                <w:sz w:val="20"/>
                <w:szCs w:val="20"/>
                <w:lang w:eastAsia="ko-KR"/>
              </w:rPr>
              <w:t>Ю-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II</w:t>
            </w:r>
            <w:r w:rsidRPr="00C171B8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b/>
                <w:sz w:val="20"/>
                <w:szCs w:val="20"/>
                <w:lang w:eastAsia="ko-KR"/>
              </w:rPr>
            </w:pP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8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14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40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65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79,2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0,24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1,18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0,18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1,7-432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0,15-0,31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0,26-0,55</w:t>
            </w:r>
          </w:p>
        </w:tc>
      </w:tr>
    </w:tbl>
    <w:p w:rsidR="00010CD2" w:rsidRDefault="00010CD2" w:rsidP="00010CD2">
      <w:pPr>
        <w:spacing w:after="120"/>
        <w:jc w:val="right"/>
        <w:rPr>
          <w:sz w:val="20"/>
          <w:szCs w:val="20"/>
        </w:rPr>
      </w:pPr>
    </w:p>
    <w:p w:rsidR="00010CD2" w:rsidRDefault="00010CD2" w:rsidP="00010CD2">
      <w:pPr>
        <w:spacing w:after="120"/>
        <w:jc w:val="right"/>
        <w:rPr>
          <w:sz w:val="20"/>
          <w:szCs w:val="20"/>
        </w:rPr>
      </w:pPr>
    </w:p>
    <w:p w:rsidR="00010CD2" w:rsidRPr="001C51DB" w:rsidRDefault="00010CD2" w:rsidP="005D1695">
      <w:pPr>
        <w:rPr>
          <w:b/>
          <w:sz w:val="20"/>
          <w:szCs w:val="20"/>
        </w:rPr>
      </w:pPr>
      <w:r w:rsidRPr="001C51DB">
        <w:rPr>
          <w:b/>
          <w:sz w:val="20"/>
          <w:szCs w:val="20"/>
        </w:rPr>
        <w:t>Продолжение таблицы 2.2.</w:t>
      </w:r>
      <w:r w:rsidR="004512EC">
        <w:rPr>
          <w:b/>
          <w:sz w:val="20"/>
          <w:szCs w:val="20"/>
        </w:rPr>
        <w:t>4</w:t>
      </w: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430"/>
        <w:gridCol w:w="1208"/>
        <w:gridCol w:w="1337"/>
        <w:gridCol w:w="1333"/>
        <w:gridCol w:w="1333"/>
      </w:tblGrid>
      <w:tr w:rsidR="00010CD2" w:rsidRPr="00C171B8" w:rsidTr="00094F04">
        <w:trPr>
          <w:cantSplit/>
          <w:trHeight w:val="20"/>
        </w:trPr>
        <w:tc>
          <w:tcPr>
            <w:tcW w:w="896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D2" w:rsidRPr="00675CB2" w:rsidRDefault="00010CD2" w:rsidP="00094F04">
            <w:pPr>
              <w:jc w:val="center"/>
              <w:rPr>
                <w:b/>
                <w:sz w:val="20"/>
                <w:szCs w:val="20"/>
              </w:rPr>
            </w:pPr>
            <w:r w:rsidRPr="00675CB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5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D2" w:rsidRPr="00675CB2" w:rsidRDefault="00010CD2" w:rsidP="00094F04">
            <w:pPr>
              <w:jc w:val="center"/>
              <w:rPr>
                <w:b/>
                <w:sz w:val="20"/>
                <w:szCs w:val="20"/>
              </w:rPr>
            </w:pPr>
            <w:r w:rsidRPr="00675CB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49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D2" w:rsidRPr="00675CB2" w:rsidRDefault="00010CD2" w:rsidP="00094F04">
            <w:pPr>
              <w:jc w:val="center"/>
              <w:rPr>
                <w:b/>
                <w:sz w:val="20"/>
                <w:szCs w:val="20"/>
              </w:rPr>
            </w:pPr>
            <w:r w:rsidRPr="00675CB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18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D2" w:rsidRPr="00675CB2" w:rsidRDefault="00010CD2" w:rsidP="00094F04">
            <w:pPr>
              <w:jc w:val="center"/>
              <w:rPr>
                <w:b/>
                <w:sz w:val="20"/>
                <w:szCs w:val="20"/>
              </w:rPr>
            </w:pPr>
            <w:r w:rsidRPr="00675C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16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D2" w:rsidRPr="00675CB2" w:rsidRDefault="00010CD2" w:rsidP="00094F04">
            <w:pPr>
              <w:jc w:val="center"/>
              <w:rPr>
                <w:b/>
                <w:sz w:val="20"/>
                <w:szCs w:val="20"/>
              </w:rPr>
            </w:pPr>
            <w:r w:rsidRPr="00675CB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16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10CD2" w:rsidRPr="00675CB2" w:rsidRDefault="00010CD2" w:rsidP="00094F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DE3819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12</w:t>
            </w:r>
            <w:r w:rsidR="00DE3819">
              <w:rPr>
                <w:sz w:val="20"/>
                <w:szCs w:val="20"/>
              </w:rPr>
              <w:t>1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DE3819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12</w:t>
            </w:r>
            <w:r w:rsidR="00DE3819">
              <w:rPr>
                <w:sz w:val="20"/>
                <w:szCs w:val="20"/>
              </w:rPr>
              <w:t>1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DE3819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12</w:t>
            </w:r>
            <w:r w:rsidR="00DE3819">
              <w:rPr>
                <w:sz w:val="20"/>
                <w:szCs w:val="20"/>
              </w:rPr>
              <w:t>1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5D1695" w:rsidRDefault="00990E00" w:rsidP="00DE3819">
            <w:pPr>
              <w:jc w:val="center"/>
              <w:rPr>
                <w:sz w:val="20"/>
                <w:szCs w:val="20"/>
              </w:rPr>
            </w:pPr>
            <w:r w:rsidRPr="005D1695">
              <w:rPr>
                <w:sz w:val="20"/>
                <w:szCs w:val="20"/>
              </w:rPr>
              <w:t>53</w:t>
            </w:r>
            <w:r w:rsidR="00DE3819" w:rsidRPr="005D1695">
              <w:rPr>
                <w:sz w:val="20"/>
                <w:szCs w:val="20"/>
              </w:rPr>
              <w:t>2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5D1695" w:rsidRDefault="00990E00" w:rsidP="00DE3819">
            <w:pPr>
              <w:jc w:val="center"/>
              <w:rPr>
                <w:sz w:val="20"/>
                <w:szCs w:val="20"/>
              </w:rPr>
            </w:pPr>
            <w:r w:rsidRPr="005D1695">
              <w:rPr>
                <w:sz w:val="20"/>
                <w:szCs w:val="20"/>
              </w:rPr>
              <w:t>53</w:t>
            </w:r>
            <w:r w:rsidR="00DE3819" w:rsidRPr="005D1695">
              <w:rPr>
                <w:sz w:val="20"/>
                <w:szCs w:val="20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DE3819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53</w:t>
            </w:r>
            <w:r w:rsidR="00DE3819">
              <w:rPr>
                <w:sz w:val="20"/>
                <w:szCs w:val="20"/>
              </w:rPr>
              <w:t>2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DE3819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324,5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0,28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0,65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0,13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0,10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22,1-2535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0,15-0,36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0,40-0,87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Гидродинамические исследования скважин.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990E00" w:rsidRPr="00C171B8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990E00" w:rsidRPr="00C171B8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990E00" w:rsidRPr="00C171B8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87,4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2,37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990E00" w:rsidRPr="00C171B8" w:rsidRDefault="00711D64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  <w:r w:rsidR="00990E00" w:rsidRPr="00C171B8">
              <w:rPr>
                <w:sz w:val="20"/>
                <w:szCs w:val="20"/>
              </w:rPr>
              <w:t>-1470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2FEB" w:rsidRPr="00C171B8" w:rsidTr="009B2FEB">
        <w:trPr>
          <w:cantSplit/>
          <w:trHeight w:val="20"/>
        </w:trPr>
        <w:tc>
          <w:tcPr>
            <w:tcW w:w="4284" w:type="pct"/>
            <w:gridSpan w:val="5"/>
          </w:tcPr>
          <w:p w:rsidR="009B2FEB" w:rsidRPr="00C171B8" w:rsidRDefault="009B2FEB" w:rsidP="00C171B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171B8">
              <w:rPr>
                <w:b/>
                <w:sz w:val="20"/>
                <w:szCs w:val="20"/>
                <w:lang w:eastAsia="ko-KR"/>
              </w:rPr>
              <w:t>Ю-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II</w:t>
            </w:r>
            <w:r w:rsidRPr="00C171B8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C171B8">
              <w:rPr>
                <w:b/>
                <w:sz w:val="20"/>
                <w:szCs w:val="20"/>
                <w:lang w:val="en-US" w:eastAsia="ko-KR"/>
              </w:rPr>
              <w:t>II</w:t>
            </w:r>
          </w:p>
        </w:tc>
        <w:tc>
          <w:tcPr>
            <w:tcW w:w="716" w:type="pct"/>
          </w:tcPr>
          <w:p w:rsidR="009B2FEB" w:rsidRPr="00C171B8" w:rsidRDefault="009B2FEB" w:rsidP="00C171B8">
            <w:pPr>
              <w:jc w:val="center"/>
              <w:rPr>
                <w:b/>
                <w:sz w:val="20"/>
                <w:szCs w:val="20"/>
                <w:lang w:eastAsia="ko-KR"/>
              </w:rPr>
            </w:pP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8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12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33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48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70,3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0,22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1,81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0,23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1,7-642</w:t>
            </w:r>
          </w:p>
        </w:tc>
        <w:tc>
          <w:tcPr>
            <w:tcW w:w="718" w:type="pct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0,14-0,31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0,34-0,40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116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116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116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534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540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540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331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0,27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0,66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C067E0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1,08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0,13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0,10</w:t>
            </w:r>
          </w:p>
        </w:tc>
        <w:tc>
          <w:tcPr>
            <w:tcW w:w="716" w:type="pct"/>
            <w:vAlign w:val="center"/>
          </w:tcPr>
          <w:p w:rsidR="00990E00" w:rsidRPr="00C171B8" w:rsidRDefault="00990E00" w:rsidP="00C06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E00" w:rsidRPr="00C171B8" w:rsidTr="009B2FEB">
        <w:trPr>
          <w:cantSplit/>
          <w:trHeight w:val="20"/>
        </w:trPr>
        <w:tc>
          <w:tcPr>
            <w:tcW w:w="896" w:type="pct"/>
            <w:vMerge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990E00" w:rsidRPr="00C171B8" w:rsidRDefault="00990E00" w:rsidP="00990E00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6,72-2530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0,15-0,37</w:t>
            </w:r>
          </w:p>
        </w:tc>
        <w:tc>
          <w:tcPr>
            <w:tcW w:w="716" w:type="pct"/>
            <w:shd w:val="clear" w:color="auto" w:fill="auto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0,45-0,86</w:t>
            </w:r>
          </w:p>
        </w:tc>
        <w:tc>
          <w:tcPr>
            <w:tcW w:w="716" w:type="pct"/>
          </w:tcPr>
          <w:p w:rsidR="00990E00" w:rsidRPr="00C171B8" w:rsidRDefault="00990E00" w:rsidP="00990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 w:val="restar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Гидродинамические исследования скважин.</w:t>
            </w: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скважин, шт.</w:t>
            </w:r>
          </w:p>
        </w:tc>
        <w:tc>
          <w:tcPr>
            <w:tcW w:w="649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Количество определений, шт.</w:t>
            </w:r>
          </w:p>
        </w:tc>
        <w:tc>
          <w:tcPr>
            <w:tcW w:w="649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649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87,4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Коэффициент вариации</w:t>
            </w:r>
          </w:p>
        </w:tc>
        <w:tc>
          <w:tcPr>
            <w:tcW w:w="649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2,37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1D64" w:rsidRPr="00C171B8" w:rsidTr="00C067E0">
        <w:trPr>
          <w:cantSplit/>
          <w:trHeight w:val="20"/>
        </w:trPr>
        <w:tc>
          <w:tcPr>
            <w:tcW w:w="896" w:type="pct"/>
            <w:vMerge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</w:p>
        </w:tc>
        <w:tc>
          <w:tcPr>
            <w:tcW w:w="1305" w:type="pct"/>
            <w:vAlign w:val="center"/>
          </w:tcPr>
          <w:p w:rsidR="00711D64" w:rsidRPr="00C171B8" w:rsidRDefault="00711D64" w:rsidP="00711D64">
            <w:pPr>
              <w:rPr>
                <w:sz w:val="20"/>
                <w:szCs w:val="20"/>
              </w:rPr>
            </w:pPr>
            <w:r w:rsidRPr="00C171B8">
              <w:rPr>
                <w:sz w:val="20"/>
                <w:szCs w:val="20"/>
              </w:rPr>
              <w:t>Интервал изменения</w:t>
            </w:r>
          </w:p>
        </w:tc>
        <w:tc>
          <w:tcPr>
            <w:tcW w:w="649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  <w:r w:rsidRPr="00C171B8">
              <w:rPr>
                <w:sz w:val="20"/>
                <w:szCs w:val="20"/>
              </w:rPr>
              <w:t>-1470</w:t>
            </w:r>
          </w:p>
        </w:tc>
        <w:tc>
          <w:tcPr>
            <w:tcW w:w="718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pct"/>
            <w:vAlign w:val="center"/>
          </w:tcPr>
          <w:p w:rsidR="00711D64" w:rsidRPr="00C171B8" w:rsidRDefault="00711D64" w:rsidP="0071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C51DB" w:rsidRDefault="001C51DB" w:rsidP="005D1695">
      <w:pPr>
        <w:spacing w:line="360" w:lineRule="auto"/>
        <w:ind w:firstLine="709"/>
        <w:jc w:val="both"/>
        <w:rPr>
          <w:lang w:eastAsia="ru-RU"/>
        </w:rPr>
      </w:pPr>
    </w:p>
    <w:p w:rsidR="001F3447" w:rsidRPr="00CE2EC4" w:rsidRDefault="001F3447" w:rsidP="00CE2EC4">
      <w:pPr>
        <w:spacing w:line="360" w:lineRule="auto"/>
        <w:ind w:firstLine="709"/>
        <w:jc w:val="both"/>
        <w:rPr>
          <w:lang w:eastAsia="ru-RU"/>
        </w:rPr>
      </w:pPr>
      <w:r w:rsidRPr="001F3447">
        <w:rPr>
          <w:lang w:eastAsia="ru-RU"/>
        </w:rPr>
        <w:t>Статистические ряды распределения проницаемости пород-коллекторов продуктивных горизонтов представлены ниже в таблице 2.2.</w:t>
      </w:r>
      <w:r w:rsidR="004512EC">
        <w:rPr>
          <w:lang w:eastAsia="ru-RU"/>
        </w:rPr>
        <w:t>5</w:t>
      </w:r>
      <w:r w:rsidRPr="001F3447">
        <w:rPr>
          <w:lang w:eastAsia="ru-RU"/>
        </w:rPr>
        <w:t>.</w:t>
      </w:r>
    </w:p>
    <w:p w:rsidR="001F3447" w:rsidRPr="001F3447" w:rsidRDefault="001F3447" w:rsidP="001F3447">
      <w:pPr>
        <w:rPr>
          <w:b/>
          <w:sz w:val="20"/>
          <w:szCs w:val="20"/>
          <w:lang w:eastAsia="ru-RU"/>
        </w:rPr>
      </w:pPr>
      <w:r w:rsidRPr="001F3447">
        <w:rPr>
          <w:b/>
          <w:sz w:val="20"/>
          <w:szCs w:val="20"/>
          <w:lang w:eastAsia="ru-RU"/>
        </w:rPr>
        <w:t>Таблица 2.2.</w:t>
      </w:r>
      <w:r w:rsidR="004512EC">
        <w:rPr>
          <w:b/>
          <w:sz w:val="20"/>
          <w:szCs w:val="20"/>
          <w:lang w:eastAsia="ru-RU"/>
        </w:rPr>
        <w:t>5</w:t>
      </w:r>
      <w:r w:rsidRPr="001F3447">
        <w:rPr>
          <w:b/>
          <w:sz w:val="20"/>
          <w:szCs w:val="20"/>
          <w:lang w:eastAsia="ru-RU"/>
        </w:rPr>
        <w:t xml:space="preserve"> – Статистические ряды распределения проницаемости</w:t>
      </w:r>
    </w:p>
    <w:tbl>
      <w:tblPr>
        <w:tblStyle w:val="afc"/>
        <w:tblW w:w="96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924"/>
        <w:gridCol w:w="1028"/>
        <w:gridCol w:w="1027"/>
        <w:gridCol w:w="1027"/>
        <w:gridCol w:w="1027"/>
        <w:gridCol w:w="1028"/>
        <w:gridCol w:w="1027"/>
        <w:gridCol w:w="1027"/>
      </w:tblGrid>
      <w:tr w:rsidR="00842B62" w:rsidRPr="00734016" w:rsidTr="005D1695">
        <w:trPr>
          <w:trHeight w:val="23"/>
        </w:trPr>
        <w:tc>
          <w:tcPr>
            <w:tcW w:w="1535" w:type="dxa"/>
            <w:vMerge w:val="restart"/>
            <w:vAlign w:val="center"/>
          </w:tcPr>
          <w:p w:rsidR="00842B62" w:rsidRPr="00734016" w:rsidRDefault="00842B62" w:rsidP="0074469B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</w:rPr>
              <w:t xml:space="preserve">Интервалы изменения, </w:t>
            </w:r>
            <w:r w:rsidR="0074469B" w:rsidRPr="00734016">
              <w:rPr>
                <w:b/>
                <w:sz w:val="20"/>
                <w:szCs w:val="20"/>
              </w:rPr>
              <w:t>*10</w:t>
            </w:r>
            <w:r w:rsidR="0074469B" w:rsidRPr="0074469B">
              <w:rPr>
                <w:b/>
                <w:sz w:val="20"/>
                <w:szCs w:val="20"/>
                <w:vertAlign w:val="superscript"/>
              </w:rPr>
              <w:t>-3</w:t>
            </w:r>
            <w:r w:rsidR="0074469B">
              <w:rPr>
                <w:b/>
                <w:sz w:val="20"/>
                <w:szCs w:val="20"/>
              </w:rPr>
              <w:t xml:space="preserve"> </w:t>
            </w:r>
            <w:r w:rsidRPr="00734016">
              <w:rPr>
                <w:b/>
                <w:sz w:val="20"/>
                <w:szCs w:val="20"/>
              </w:rPr>
              <w:t>мкм</w:t>
            </w:r>
            <w:r w:rsidRPr="0074469B">
              <w:rPr>
                <w:b/>
                <w:sz w:val="20"/>
                <w:szCs w:val="20"/>
                <w:vertAlign w:val="superscript"/>
              </w:rPr>
              <w:t>2</w:t>
            </w:r>
            <w:r w:rsidRPr="0073401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06" w:type="dxa"/>
            <w:gridSpan w:val="4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</w:rPr>
              <w:t>По данным ГИС</w:t>
            </w:r>
          </w:p>
        </w:tc>
        <w:tc>
          <w:tcPr>
            <w:tcW w:w="4109" w:type="dxa"/>
            <w:gridSpan w:val="4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</w:rPr>
              <w:t>По данным лабораторного изучения керна</w:t>
            </w:r>
          </w:p>
        </w:tc>
      </w:tr>
      <w:tr w:rsidR="00842B62" w:rsidRPr="00734016" w:rsidTr="005D1695">
        <w:trPr>
          <w:cantSplit/>
          <w:trHeight w:val="23"/>
        </w:trPr>
        <w:tc>
          <w:tcPr>
            <w:tcW w:w="1535" w:type="dxa"/>
            <w:vMerge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</w:p>
        </w:tc>
        <w:tc>
          <w:tcPr>
            <w:tcW w:w="1028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</w:p>
        </w:tc>
        <w:tc>
          <w:tcPr>
            <w:tcW w:w="1027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</w:p>
        </w:tc>
        <w:tc>
          <w:tcPr>
            <w:tcW w:w="1027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</w:p>
        </w:tc>
        <w:tc>
          <w:tcPr>
            <w:tcW w:w="1027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</w:p>
        </w:tc>
        <w:tc>
          <w:tcPr>
            <w:tcW w:w="1028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</w:p>
        </w:tc>
        <w:tc>
          <w:tcPr>
            <w:tcW w:w="1027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</w:t>
            </w:r>
          </w:p>
        </w:tc>
        <w:tc>
          <w:tcPr>
            <w:tcW w:w="1027" w:type="dxa"/>
            <w:vAlign w:val="center"/>
          </w:tcPr>
          <w:p w:rsidR="00842B62" w:rsidRPr="00734016" w:rsidRDefault="00842B62" w:rsidP="00817553">
            <w:pPr>
              <w:widowControl w:val="0"/>
              <w:jc w:val="center"/>
              <w:rPr>
                <w:sz w:val="20"/>
                <w:szCs w:val="20"/>
              </w:rPr>
            </w:pPr>
            <w:r w:rsidRPr="00734016">
              <w:rPr>
                <w:b/>
                <w:sz w:val="20"/>
                <w:szCs w:val="20"/>
                <w:lang w:eastAsia="ko-KR"/>
              </w:rPr>
              <w:t>Ю-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  <w:r w:rsidRPr="00734016">
              <w:rPr>
                <w:b/>
                <w:sz w:val="20"/>
                <w:szCs w:val="20"/>
                <w:lang w:eastAsia="ko-KR"/>
              </w:rPr>
              <w:t xml:space="preserve"> пласт </w:t>
            </w:r>
            <w:r w:rsidRPr="00734016">
              <w:rPr>
                <w:b/>
                <w:sz w:val="20"/>
                <w:szCs w:val="20"/>
                <w:lang w:val="en-US" w:eastAsia="ko-KR"/>
              </w:rPr>
              <w:t>II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1-10</w:t>
            </w:r>
          </w:p>
        </w:tc>
        <w:tc>
          <w:tcPr>
            <w:tcW w:w="924" w:type="dxa"/>
            <w:vAlign w:val="center"/>
          </w:tcPr>
          <w:p w:rsidR="001E267B" w:rsidRPr="00931B6E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931B6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931B6E" w:rsidP="001E267B">
            <w:pPr>
              <w:jc w:val="right"/>
              <w:rPr>
                <w:color w:val="000000"/>
                <w:sz w:val="20"/>
                <w:szCs w:val="20"/>
                <w:lang w:val="en-US" w:eastAsia="ru-RU"/>
              </w:rPr>
            </w:pPr>
            <w:r w:rsidRPr="00931B6E">
              <w:rPr>
                <w:color w:val="000000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027" w:type="dxa"/>
            <w:vAlign w:val="center"/>
          </w:tcPr>
          <w:p w:rsidR="001E267B" w:rsidRPr="00931B6E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931B6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F26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8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10-100</w:t>
            </w:r>
          </w:p>
        </w:tc>
        <w:tc>
          <w:tcPr>
            <w:tcW w:w="924" w:type="dxa"/>
            <w:vAlign w:val="center"/>
          </w:tcPr>
          <w:p w:rsidR="001E267B" w:rsidRPr="00931B6E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  <w:lang w:val="en-US"/>
              </w:rPr>
              <w:t>1</w:t>
            </w:r>
            <w:r w:rsidRPr="00931B6E">
              <w:rPr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4B22D2" w:rsidP="001E267B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100-200</w:t>
            </w:r>
          </w:p>
        </w:tc>
        <w:tc>
          <w:tcPr>
            <w:tcW w:w="924" w:type="dxa"/>
            <w:vAlign w:val="center"/>
          </w:tcPr>
          <w:p w:rsidR="001E267B" w:rsidRPr="00931B6E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931B6E">
              <w:rPr>
                <w:sz w:val="20"/>
                <w:szCs w:val="20"/>
                <w:lang w:val="en-US"/>
              </w:rPr>
              <w:t>57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8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200-300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31B6E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8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300-400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400-500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500-600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600-700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734016" w:rsidRDefault="001E267B" w:rsidP="001E267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700-800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800-900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900-1000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1000-2000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2000-3000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E267B" w:rsidRPr="009F2681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F268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B6E">
              <w:rPr>
                <w:sz w:val="20"/>
                <w:szCs w:val="20"/>
              </w:rPr>
              <w:t>3000-4000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E267B" w:rsidRPr="00931B6E" w:rsidRDefault="001E267B" w:rsidP="001E267B">
            <w:pPr>
              <w:jc w:val="center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1E267B" w:rsidP="001E267B">
            <w:pPr>
              <w:jc w:val="right"/>
              <w:rPr>
                <w:color w:val="000000"/>
                <w:sz w:val="20"/>
                <w:szCs w:val="20"/>
              </w:rPr>
            </w:pPr>
            <w:r w:rsidRPr="00931B6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27" w:type="dxa"/>
            <w:vAlign w:val="center"/>
          </w:tcPr>
          <w:p w:rsidR="001E267B" w:rsidRPr="00931B6E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931B6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8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7" w:type="dxa"/>
            <w:vAlign w:val="center"/>
          </w:tcPr>
          <w:p w:rsidR="001E267B" w:rsidRPr="00055AF6" w:rsidRDefault="001E267B" w:rsidP="001E267B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E267B" w:rsidRPr="00734016" w:rsidTr="005D1695">
        <w:trPr>
          <w:trHeight w:val="23"/>
        </w:trPr>
        <w:tc>
          <w:tcPr>
            <w:tcW w:w="1535" w:type="dxa"/>
            <w:vAlign w:val="center"/>
          </w:tcPr>
          <w:p w:rsidR="001E267B" w:rsidRPr="00931B6E" w:rsidRDefault="001E267B" w:rsidP="001E267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31B6E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24" w:type="dxa"/>
            <w:vAlign w:val="center"/>
          </w:tcPr>
          <w:p w:rsidR="001E267B" w:rsidRPr="00931B6E" w:rsidRDefault="001E267B" w:rsidP="001E267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31B6E">
              <w:rPr>
                <w:b/>
                <w:sz w:val="20"/>
                <w:szCs w:val="20"/>
                <w:lang w:val="en-US"/>
              </w:rPr>
              <w:t>31</w:t>
            </w:r>
            <w:r w:rsidRPr="00931B6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E267B" w:rsidRPr="00931B6E" w:rsidRDefault="00931B6E" w:rsidP="001E267B">
            <w:pPr>
              <w:jc w:val="right"/>
              <w:rPr>
                <w:b/>
                <w:color w:val="000000"/>
                <w:sz w:val="20"/>
                <w:szCs w:val="20"/>
                <w:lang w:val="en-US"/>
              </w:rPr>
            </w:pPr>
            <w:r w:rsidRPr="00931B6E">
              <w:rPr>
                <w:b/>
                <w:color w:val="000000"/>
                <w:sz w:val="20"/>
                <w:szCs w:val="20"/>
                <w:lang w:val="en-US"/>
              </w:rPr>
              <w:t>398</w:t>
            </w:r>
          </w:p>
        </w:tc>
        <w:tc>
          <w:tcPr>
            <w:tcW w:w="1027" w:type="dxa"/>
            <w:vAlign w:val="center"/>
          </w:tcPr>
          <w:p w:rsidR="001E267B" w:rsidRPr="005D1695" w:rsidRDefault="001E267B" w:rsidP="001E267B">
            <w:pPr>
              <w:widowControl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5D1695">
              <w:rPr>
                <w:b/>
                <w:sz w:val="20"/>
                <w:szCs w:val="20"/>
                <w:lang w:val="en-US"/>
              </w:rPr>
              <w:t>532</w:t>
            </w:r>
          </w:p>
        </w:tc>
        <w:tc>
          <w:tcPr>
            <w:tcW w:w="1027" w:type="dxa"/>
            <w:vAlign w:val="center"/>
          </w:tcPr>
          <w:p w:rsidR="001E267B" w:rsidRPr="005D1695" w:rsidRDefault="001E267B" w:rsidP="001E267B">
            <w:pPr>
              <w:widowControl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5D1695">
              <w:rPr>
                <w:b/>
                <w:sz w:val="20"/>
                <w:szCs w:val="20"/>
                <w:lang w:val="en-US"/>
              </w:rPr>
              <w:t>534</w:t>
            </w:r>
          </w:p>
        </w:tc>
        <w:tc>
          <w:tcPr>
            <w:tcW w:w="1027" w:type="dxa"/>
            <w:vAlign w:val="center"/>
          </w:tcPr>
          <w:p w:rsidR="001E267B" w:rsidRPr="00DF5AB6" w:rsidRDefault="001E267B" w:rsidP="001E267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DF5AB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28" w:type="dxa"/>
            <w:vAlign w:val="center"/>
          </w:tcPr>
          <w:p w:rsidR="001E267B" w:rsidRPr="00DF5AB6" w:rsidRDefault="001E267B" w:rsidP="001E267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DF5A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27" w:type="dxa"/>
            <w:vAlign w:val="center"/>
          </w:tcPr>
          <w:p w:rsidR="001E267B" w:rsidRPr="00DF5AB6" w:rsidRDefault="001E267B" w:rsidP="001E267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DF5AB6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027" w:type="dxa"/>
            <w:vAlign w:val="center"/>
          </w:tcPr>
          <w:p w:rsidR="001E267B" w:rsidRPr="00DF5AB6" w:rsidRDefault="001E267B" w:rsidP="001E267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DF5AB6">
              <w:rPr>
                <w:b/>
                <w:sz w:val="20"/>
                <w:szCs w:val="20"/>
              </w:rPr>
              <w:t>33</w:t>
            </w:r>
          </w:p>
        </w:tc>
      </w:tr>
    </w:tbl>
    <w:p w:rsidR="00333A8C" w:rsidRPr="00E3598A" w:rsidRDefault="00333A8C" w:rsidP="00E3598A">
      <w:pPr>
        <w:widowControl w:val="0"/>
        <w:spacing w:line="360" w:lineRule="auto"/>
        <w:ind w:firstLine="709"/>
        <w:jc w:val="both"/>
      </w:pPr>
      <w:r w:rsidRPr="00E3598A">
        <w:t xml:space="preserve">Ниже приводятся литологические и емкостно-фильтрационные характеристики </w:t>
      </w:r>
      <w:r w:rsidR="00C85921" w:rsidRPr="00E3598A">
        <w:t>объектов</w:t>
      </w:r>
      <w:r w:rsidRPr="00E3598A">
        <w:t>.</w:t>
      </w:r>
    </w:p>
    <w:p w:rsidR="0024799D" w:rsidRPr="00E3598A" w:rsidRDefault="001F153F" w:rsidP="00E3598A">
      <w:pPr>
        <w:widowControl w:val="0"/>
        <w:spacing w:line="360" w:lineRule="auto"/>
        <w:ind w:firstLine="709"/>
        <w:jc w:val="both"/>
      </w:pPr>
      <w:r w:rsidRPr="00E3598A">
        <w:t xml:space="preserve">Коллектор </w:t>
      </w:r>
      <w:r w:rsidRPr="00E3598A">
        <w:rPr>
          <w:b/>
        </w:rPr>
        <w:t xml:space="preserve">горизонта </w:t>
      </w:r>
      <w:r w:rsidR="0024799D" w:rsidRPr="00E3598A">
        <w:rPr>
          <w:b/>
        </w:rPr>
        <w:t>Ю-</w:t>
      </w:r>
      <w:r w:rsidR="0024799D" w:rsidRPr="00E3598A">
        <w:rPr>
          <w:b/>
          <w:lang w:val="en-US"/>
        </w:rPr>
        <w:t>I</w:t>
      </w:r>
      <w:r w:rsidR="00234009" w:rsidRPr="00E3598A">
        <w:rPr>
          <w:b/>
        </w:rPr>
        <w:t>, пласт I</w:t>
      </w:r>
      <w:r w:rsidR="0024799D" w:rsidRPr="00E3598A">
        <w:rPr>
          <w:b/>
        </w:rPr>
        <w:t xml:space="preserve"> </w:t>
      </w:r>
      <w:r w:rsidR="0024799D" w:rsidRPr="00E3598A">
        <w:t xml:space="preserve">литологически представлен песчаниками мелкозернистыми, среднезернистыми, глинистыми, слабосцементированными. </w:t>
      </w:r>
    </w:p>
    <w:p w:rsidR="001A4988" w:rsidRPr="00E3598A" w:rsidRDefault="001A4988" w:rsidP="00E3598A">
      <w:pPr>
        <w:spacing w:line="360" w:lineRule="auto"/>
        <w:ind w:firstLine="709"/>
        <w:jc w:val="both"/>
      </w:pPr>
      <w:r w:rsidRPr="00E3598A">
        <w:t>Коллектора изучен</w:t>
      </w:r>
      <w:r w:rsidR="004512EC">
        <w:t>ы</w:t>
      </w:r>
      <w:r w:rsidRPr="00E3598A">
        <w:t xml:space="preserve"> по </w:t>
      </w:r>
      <w:r w:rsidR="003D49C3" w:rsidRPr="00E3598A">
        <w:t>20</w:t>
      </w:r>
      <w:r w:rsidRPr="00E3598A">
        <w:t xml:space="preserve"> кондиционным образцам керна. Значения пористости меняются от 0,1</w:t>
      </w:r>
      <w:r w:rsidR="00F83284" w:rsidRPr="00E3598A">
        <w:t>35</w:t>
      </w:r>
      <w:r w:rsidRPr="00E3598A">
        <w:t xml:space="preserve"> до 0,</w:t>
      </w:r>
      <w:r w:rsidR="003D49C3" w:rsidRPr="00E3598A">
        <w:t>33</w:t>
      </w:r>
      <w:r w:rsidRPr="00E3598A">
        <w:t xml:space="preserve"> доли ед., средняя пористость по </w:t>
      </w:r>
      <w:r w:rsidR="00C85921" w:rsidRPr="00E3598A">
        <w:t>объекту</w:t>
      </w:r>
      <w:r w:rsidRPr="00E3598A">
        <w:t xml:space="preserve"> 0,</w:t>
      </w:r>
      <w:r w:rsidR="003D49C3" w:rsidRPr="00E3598A">
        <w:t>2</w:t>
      </w:r>
      <w:r w:rsidR="00F83284" w:rsidRPr="00E3598A">
        <w:t>5</w:t>
      </w:r>
      <w:r w:rsidRPr="00E3598A">
        <w:t xml:space="preserve"> доли ед., коэффициент вариации 0,</w:t>
      </w:r>
      <w:r w:rsidR="00F83284" w:rsidRPr="00E3598A">
        <w:t>20</w:t>
      </w:r>
      <w:r w:rsidRPr="00E3598A">
        <w:t xml:space="preserve">. Проницаемость изменяется в пределах от </w:t>
      </w:r>
      <w:r w:rsidR="003D49C3" w:rsidRPr="00E3598A">
        <w:t>9,9</w:t>
      </w:r>
      <w:r w:rsidRPr="00E3598A">
        <w:t xml:space="preserve"> до </w:t>
      </w:r>
      <w:r w:rsidR="003D49C3" w:rsidRPr="00E3598A">
        <w:t>359*10</w:t>
      </w:r>
      <w:r w:rsidR="003D49C3" w:rsidRPr="00E3598A">
        <w:rPr>
          <w:vertAlign w:val="superscript"/>
        </w:rPr>
        <w:t>-3</w:t>
      </w:r>
      <w:r w:rsidRPr="00E3598A">
        <w:t>мкм</w:t>
      </w:r>
      <w:r w:rsidRPr="00E3598A">
        <w:rPr>
          <w:vertAlign w:val="superscript"/>
        </w:rPr>
        <w:t>2</w:t>
      </w:r>
      <w:r w:rsidRPr="00E3598A">
        <w:t xml:space="preserve">, средняя проницаемость составляет </w:t>
      </w:r>
      <w:r w:rsidR="00F83284" w:rsidRPr="00E3598A">
        <w:t>103,1</w:t>
      </w:r>
      <w:r w:rsidR="003D49C3" w:rsidRPr="00E3598A">
        <w:t>*10</w:t>
      </w:r>
      <w:r w:rsidR="003D49C3" w:rsidRPr="00E3598A">
        <w:rPr>
          <w:vertAlign w:val="superscript"/>
        </w:rPr>
        <w:t xml:space="preserve">-3 </w:t>
      </w:r>
      <w:r w:rsidRPr="00E3598A">
        <w:t>мкм</w:t>
      </w:r>
      <w:r w:rsidRPr="00E3598A">
        <w:rPr>
          <w:vertAlign w:val="superscript"/>
        </w:rPr>
        <w:t>2</w:t>
      </w:r>
      <w:r w:rsidRPr="00E3598A">
        <w:t xml:space="preserve">, коэффициент вариации равен </w:t>
      </w:r>
      <w:r w:rsidR="003D49C3" w:rsidRPr="00E3598A">
        <w:t>0,9</w:t>
      </w:r>
      <w:r w:rsidR="00F83284" w:rsidRPr="00E3598A">
        <w:t>9</w:t>
      </w:r>
      <w:r w:rsidRPr="00E3598A">
        <w:t xml:space="preserve">. </w:t>
      </w:r>
    </w:p>
    <w:p w:rsidR="00513983" w:rsidRPr="00E3598A" w:rsidRDefault="00684C0C" w:rsidP="00E3598A">
      <w:pPr>
        <w:spacing w:line="360" w:lineRule="auto"/>
        <w:ind w:firstLine="709"/>
        <w:jc w:val="both"/>
      </w:pPr>
      <w:proofErr w:type="spellStart"/>
      <w:r w:rsidRPr="00E3598A">
        <w:t>Нефтенасыщенность</w:t>
      </w:r>
      <w:proofErr w:type="spellEnd"/>
      <w:r w:rsidRPr="00E3598A">
        <w:t xml:space="preserve"> колеблется в пределах 0,</w:t>
      </w:r>
      <w:r w:rsidR="003735F2" w:rsidRPr="00E3598A">
        <w:t>5</w:t>
      </w:r>
      <w:r w:rsidRPr="00E3598A">
        <w:t>0-0,</w:t>
      </w:r>
      <w:r w:rsidR="003735F2" w:rsidRPr="00E3598A">
        <w:t>8</w:t>
      </w:r>
      <w:r w:rsidRPr="00E3598A">
        <w:t>8 доли ед., в среднем составляя 0,</w:t>
      </w:r>
      <w:r w:rsidR="003735F2" w:rsidRPr="00E3598A">
        <w:t>68</w:t>
      </w:r>
      <w:r w:rsidRPr="00E3598A">
        <w:t xml:space="preserve"> доли ед., пористость</w:t>
      </w:r>
      <w:r w:rsidR="004512EC">
        <w:t xml:space="preserve"> по ГИС</w:t>
      </w:r>
      <w:r w:rsidRPr="00E3598A">
        <w:t xml:space="preserve"> меняется от 0,</w:t>
      </w:r>
      <w:r w:rsidR="003735F2" w:rsidRPr="00E3598A">
        <w:t>17</w:t>
      </w:r>
      <w:r w:rsidRPr="00E3598A">
        <w:t xml:space="preserve"> до 0,</w:t>
      </w:r>
      <w:r w:rsidR="003735F2" w:rsidRPr="00E3598A">
        <w:t>3</w:t>
      </w:r>
      <w:r w:rsidRPr="00E3598A">
        <w:t>7 доли ед., в среднем равна 0,</w:t>
      </w:r>
      <w:r w:rsidR="003735F2" w:rsidRPr="00E3598A">
        <w:t>29</w:t>
      </w:r>
      <w:r w:rsidRPr="00E3598A">
        <w:t xml:space="preserve"> доли ед., коэффициент вариации 0,1</w:t>
      </w:r>
      <w:r w:rsidR="003735F2" w:rsidRPr="00E3598A">
        <w:t>0</w:t>
      </w:r>
      <w:r w:rsidRPr="00E3598A">
        <w:t>.</w:t>
      </w:r>
      <w:r w:rsidR="004E3A46" w:rsidRPr="00E3598A">
        <w:t xml:space="preserve"> </w:t>
      </w:r>
      <w:r w:rsidR="00FE3DAF" w:rsidRPr="00E3598A">
        <w:t>Проницаемость по ГИС в среднем составил</w:t>
      </w:r>
      <w:r w:rsidR="004512EC">
        <w:t>а</w:t>
      </w:r>
      <w:r w:rsidR="00FE3DAF" w:rsidRPr="00E3598A">
        <w:t xml:space="preserve"> 444,8*10</w:t>
      </w:r>
      <w:r w:rsidR="00FE3DAF" w:rsidRPr="00E3598A">
        <w:rPr>
          <w:vertAlign w:val="superscript"/>
        </w:rPr>
        <w:t xml:space="preserve">-3 </w:t>
      </w:r>
      <w:r w:rsidR="00FE3DAF" w:rsidRPr="00E3598A">
        <w:t>мкм</w:t>
      </w:r>
      <w:r w:rsidR="00FE3DAF" w:rsidRPr="00E3598A">
        <w:rPr>
          <w:vertAlign w:val="superscript"/>
        </w:rPr>
        <w:t>2</w:t>
      </w:r>
      <w:r w:rsidR="004512EC">
        <w:t xml:space="preserve"> при</w:t>
      </w:r>
      <w:r w:rsidR="00FE3DAF" w:rsidRPr="00E3598A">
        <w:t xml:space="preserve"> интервал</w:t>
      </w:r>
      <w:r w:rsidR="004512EC">
        <w:t>е</w:t>
      </w:r>
      <w:r w:rsidR="00FE3DAF" w:rsidRPr="00E3598A">
        <w:t xml:space="preserve"> изменения 24,4-3444*10</w:t>
      </w:r>
      <w:r w:rsidR="00FE3DAF" w:rsidRPr="00E3598A">
        <w:rPr>
          <w:vertAlign w:val="superscript"/>
        </w:rPr>
        <w:t xml:space="preserve">-3 </w:t>
      </w:r>
      <w:r w:rsidR="00FE3DAF" w:rsidRPr="00E3598A">
        <w:t>мкм</w:t>
      </w:r>
      <w:r w:rsidR="00FE3DAF" w:rsidRPr="00E3598A">
        <w:rPr>
          <w:vertAlign w:val="superscript"/>
        </w:rPr>
        <w:t>2</w:t>
      </w:r>
      <w:r w:rsidR="00FE3DAF" w:rsidRPr="00E3598A">
        <w:t>.</w:t>
      </w:r>
    </w:p>
    <w:p w:rsidR="00EA5CE6" w:rsidRPr="00E3598A" w:rsidRDefault="005C047C" w:rsidP="00E3598A">
      <w:pPr>
        <w:widowControl w:val="0"/>
        <w:spacing w:line="360" w:lineRule="auto"/>
        <w:ind w:firstLine="709"/>
        <w:jc w:val="both"/>
        <w:rPr>
          <w:bCs/>
          <w:color w:val="FF0000"/>
        </w:rPr>
      </w:pPr>
      <w:r w:rsidRPr="00E3598A">
        <w:rPr>
          <w:b/>
          <w:bCs/>
        </w:rPr>
        <w:t xml:space="preserve">Горизонт </w:t>
      </w:r>
      <w:r w:rsidR="0074306A" w:rsidRPr="00E3598A">
        <w:rPr>
          <w:b/>
          <w:bCs/>
        </w:rPr>
        <w:t xml:space="preserve">Ю-I, пласт </w:t>
      </w:r>
      <w:r w:rsidR="00234009" w:rsidRPr="00E3598A">
        <w:rPr>
          <w:b/>
          <w:bCs/>
          <w:lang w:val="en-US"/>
        </w:rPr>
        <w:t>II</w:t>
      </w:r>
      <w:r w:rsidR="0074306A" w:rsidRPr="00E3598A">
        <w:rPr>
          <w:b/>
          <w:bCs/>
        </w:rPr>
        <w:t>.</w:t>
      </w:r>
      <w:r w:rsidR="0074306A" w:rsidRPr="00E3598A">
        <w:rPr>
          <w:b/>
          <w:bCs/>
          <w:i/>
        </w:rPr>
        <w:t xml:space="preserve"> </w:t>
      </w:r>
      <w:r w:rsidR="0074306A" w:rsidRPr="00E3598A">
        <w:t>По описанию керна порода данного пласта сложена песками мелкозернистыми, песчаниками мелкозернистыми, среднезернистыми, слабосцементированными, иногда плотными, преимущественно кварцевыми; редко алевролитами разнозернистыми, слабоглинистыми, плотными, некарбонатными.</w:t>
      </w:r>
    </w:p>
    <w:p w:rsidR="00EA5CE6" w:rsidRPr="00E3598A" w:rsidRDefault="00EA5CE6" w:rsidP="00E3598A">
      <w:pPr>
        <w:widowControl w:val="0"/>
        <w:spacing w:line="360" w:lineRule="auto"/>
        <w:ind w:firstLine="709"/>
        <w:jc w:val="both"/>
      </w:pPr>
      <w:r w:rsidRPr="00E3598A">
        <w:t xml:space="preserve">По </w:t>
      </w:r>
      <w:r w:rsidR="00B90137" w:rsidRPr="00E3598A">
        <w:t>18</w:t>
      </w:r>
      <w:r w:rsidRPr="00E3598A">
        <w:t xml:space="preserve"> кондиционн</w:t>
      </w:r>
      <w:r w:rsidR="00B90137" w:rsidRPr="00E3598A">
        <w:t>ым</w:t>
      </w:r>
      <w:r w:rsidRPr="00E3598A">
        <w:t xml:space="preserve"> образц</w:t>
      </w:r>
      <w:r w:rsidR="00B90137" w:rsidRPr="00E3598A">
        <w:t>ам</w:t>
      </w:r>
      <w:r w:rsidRPr="00E3598A">
        <w:t xml:space="preserve"> керна диапазон изменения пористости коллекторов составляет 0,</w:t>
      </w:r>
      <w:r w:rsidR="00B90137" w:rsidRPr="00E3598A">
        <w:t>19</w:t>
      </w:r>
      <w:r w:rsidR="001A29CA" w:rsidRPr="00E3598A">
        <w:t>-</w:t>
      </w:r>
      <w:r w:rsidRPr="00E3598A">
        <w:t>0,3</w:t>
      </w:r>
      <w:r w:rsidR="005C047C" w:rsidRPr="00E3598A">
        <w:t>1</w:t>
      </w:r>
      <w:r w:rsidRPr="00E3598A">
        <w:t xml:space="preserve"> доли ед., среднее значение равно 0,</w:t>
      </w:r>
      <w:r w:rsidR="005C047C" w:rsidRPr="00E3598A">
        <w:t>2</w:t>
      </w:r>
      <w:r w:rsidR="00B90137" w:rsidRPr="00E3598A">
        <w:t>7</w:t>
      </w:r>
      <w:r w:rsidRPr="00E3598A">
        <w:t xml:space="preserve"> доли ед., коэффициент вариации равен 0,</w:t>
      </w:r>
      <w:r w:rsidR="005C047C" w:rsidRPr="00E3598A">
        <w:t>1</w:t>
      </w:r>
      <w:r w:rsidR="00B90137" w:rsidRPr="00E3598A">
        <w:t>1</w:t>
      </w:r>
      <w:r w:rsidRPr="00E3598A">
        <w:t xml:space="preserve">. Проницаемость меняется от </w:t>
      </w:r>
      <w:r w:rsidR="005C047C" w:rsidRPr="00E3598A">
        <w:t>6,4</w:t>
      </w:r>
      <w:r w:rsidRPr="00E3598A">
        <w:t xml:space="preserve"> до </w:t>
      </w:r>
      <w:r w:rsidR="005C047C" w:rsidRPr="00E3598A">
        <w:t>230,6*10</w:t>
      </w:r>
      <w:r w:rsidR="005C047C" w:rsidRPr="00E3598A">
        <w:rPr>
          <w:vertAlign w:val="superscript"/>
        </w:rPr>
        <w:t>-3</w:t>
      </w:r>
      <w:r w:rsidRPr="00E3598A">
        <w:t xml:space="preserve"> мкм</w:t>
      </w:r>
      <w:r w:rsidRPr="00E3598A">
        <w:rPr>
          <w:vertAlign w:val="superscript"/>
        </w:rPr>
        <w:t>2</w:t>
      </w:r>
      <w:r w:rsidRPr="00E3598A">
        <w:t xml:space="preserve">, составляя в среднем </w:t>
      </w:r>
      <w:r w:rsidR="005C047C" w:rsidRPr="00E3598A">
        <w:t>1</w:t>
      </w:r>
      <w:r w:rsidR="00B90137" w:rsidRPr="00E3598A">
        <w:t>58</w:t>
      </w:r>
      <w:r w:rsidR="005C047C" w:rsidRPr="00E3598A">
        <w:t>,</w:t>
      </w:r>
      <w:r w:rsidR="00B90137" w:rsidRPr="00E3598A">
        <w:t>3</w:t>
      </w:r>
      <w:r w:rsidR="005C047C" w:rsidRPr="00E3598A">
        <w:t>*10</w:t>
      </w:r>
      <w:r w:rsidR="005C047C" w:rsidRPr="00E3598A">
        <w:rPr>
          <w:vertAlign w:val="superscript"/>
        </w:rPr>
        <w:t>-3</w:t>
      </w:r>
      <w:r w:rsidRPr="00E3598A">
        <w:t xml:space="preserve"> мкм</w:t>
      </w:r>
      <w:r w:rsidRPr="00E3598A">
        <w:rPr>
          <w:vertAlign w:val="superscript"/>
        </w:rPr>
        <w:t>2</w:t>
      </w:r>
      <w:r w:rsidRPr="00E3598A">
        <w:t>.</w:t>
      </w:r>
    </w:p>
    <w:p w:rsidR="00BB1E10" w:rsidRPr="00E3598A" w:rsidRDefault="0056447D" w:rsidP="00E3598A">
      <w:pPr>
        <w:widowControl w:val="0"/>
        <w:spacing w:line="360" w:lineRule="auto"/>
        <w:ind w:firstLine="709"/>
        <w:jc w:val="both"/>
      </w:pPr>
      <w:r w:rsidRPr="00E3598A">
        <w:t>По данным промыслово-геофизических исследований пористость меняется от 0,</w:t>
      </w:r>
      <w:r w:rsidR="007C7509" w:rsidRPr="00E3598A">
        <w:t>22</w:t>
      </w:r>
      <w:r w:rsidRPr="00E3598A">
        <w:t xml:space="preserve"> до 0,</w:t>
      </w:r>
      <w:r w:rsidR="007C7509" w:rsidRPr="00E3598A">
        <w:t>36</w:t>
      </w:r>
      <w:r w:rsidRPr="00E3598A">
        <w:t xml:space="preserve"> до</w:t>
      </w:r>
      <w:r w:rsidR="00684C0C" w:rsidRPr="00E3598A">
        <w:t>ли ед., в среднем составляет 0,</w:t>
      </w:r>
      <w:r w:rsidR="007C7509" w:rsidRPr="00E3598A">
        <w:t>30</w:t>
      </w:r>
      <w:r w:rsidRPr="00E3598A">
        <w:t xml:space="preserve"> доли ед., коэффициент вариации при этом 0,</w:t>
      </w:r>
      <w:r w:rsidR="007C7509" w:rsidRPr="00E3598A">
        <w:t>09</w:t>
      </w:r>
      <w:r w:rsidRPr="00E3598A">
        <w:t>.</w:t>
      </w:r>
      <w:r w:rsidR="00BB1E10" w:rsidRPr="00E3598A">
        <w:t xml:space="preserve"> </w:t>
      </w:r>
      <w:proofErr w:type="spellStart"/>
      <w:r w:rsidR="00BB1E10" w:rsidRPr="00E3598A">
        <w:t>Нефте</w:t>
      </w:r>
      <w:r w:rsidR="00684C0C" w:rsidRPr="00E3598A">
        <w:t>насыщенность</w:t>
      </w:r>
      <w:proofErr w:type="spellEnd"/>
      <w:r w:rsidR="00684C0C" w:rsidRPr="00E3598A">
        <w:t xml:space="preserve"> в среднем равна 0,</w:t>
      </w:r>
      <w:r w:rsidR="007C7509" w:rsidRPr="00E3598A">
        <w:t>70</w:t>
      </w:r>
      <w:r w:rsidR="00BB1E10" w:rsidRPr="00E3598A">
        <w:t xml:space="preserve"> доли ед.</w:t>
      </w:r>
      <w:r w:rsidR="00684C0C" w:rsidRPr="00E3598A">
        <w:t xml:space="preserve"> с диапазоном изменения 0,</w:t>
      </w:r>
      <w:r w:rsidR="007C7509" w:rsidRPr="00E3598A">
        <w:t>49</w:t>
      </w:r>
      <w:r w:rsidR="00684C0C" w:rsidRPr="00E3598A">
        <w:t>-0,</w:t>
      </w:r>
      <w:r w:rsidR="00BB1E10" w:rsidRPr="00E3598A">
        <w:t>8</w:t>
      </w:r>
      <w:r w:rsidR="007C7509" w:rsidRPr="00E3598A">
        <w:t>5</w:t>
      </w:r>
      <w:r w:rsidR="00BB1E10" w:rsidRPr="00E3598A">
        <w:t xml:space="preserve"> доли ед.</w:t>
      </w:r>
      <w:r w:rsidR="00FF13C3" w:rsidRPr="00E3598A">
        <w:t>, коэффициент вариации 0,</w:t>
      </w:r>
      <w:r w:rsidR="007C7509" w:rsidRPr="00E3598A">
        <w:t>08</w:t>
      </w:r>
      <w:r w:rsidR="00FF13C3" w:rsidRPr="00E3598A">
        <w:t>.</w:t>
      </w:r>
      <w:r w:rsidR="00914542" w:rsidRPr="00E3598A">
        <w:t xml:space="preserve"> Проницаемость изменяется от 23 до 233,8*10</w:t>
      </w:r>
      <w:r w:rsidR="00914542" w:rsidRPr="00E3598A">
        <w:rPr>
          <w:vertAlign w:val="superscript"/>
        </w:rPr>
        <w:t xml:space="preserve">-3 </w:t>
      </w:r>
      <w:r w:rsidR="00914542" w:rsidRPr="00E3598A">
        <w:t>мкм</w:t>
      </w:r>
      <w:r w:rsidR="00914542" w:rsidRPr="00E3598A">
        <w:rPr>
          <w:vertAlign w:val="superscript"/>
        </w:rPr>
        <w:t>2</w:t>
      </w:r>
      <w:r w:rsidR="00914542" w:rsidRPr="00E3598A">
        <w:t>, составляя в среднем 82,5*10</w:t>
      </w:r>
      <w:r w:rsidR="00914542" w:rsidRPr="00E3598A">
        <w:rPr>
          <w:vertAlign w:val="superscript"/>
        </w:rPr>
        <w:t xml:space="preserve">-3 </w:t>
      </w:r>
      <w:r w:rsidR="00914542" w:rsidRPr="00E3598A">
        <w:t>мкм</w:t>
      </w:r>
      <w:r w:rsidR="00914542" w:rsidRPr="00E3598A">
        <w:rPr>
          <w:vertAlign w:val="superscript"/>
        </w:rPr>
        <w:t>2</w:t>
      </w:r>
      <w:r w:rsidR="00914542" w:rsidRPr="00E3598A">
        <w:t>.</w:t>
      </w:r>
    </w:p>
    <w:p w:rsidR="00296915" w:rsidRPr="00E3598A" w:rsidRDefault="00915F85" w:rsidP="00E3598A">
      <w:pPr>
        <w:widowControl w:val="0"/>
        <w:spacing w:line="360" w:lineRule="auto"/>
        <w:ind w:firstLine="709"/>
        <w:jc w:val="both"/>
      </w:pPr>
      <w:r w:rsidRPr="00E3598A">
        <w:t xml:space="preserve">Гидродинамические исследования скважин проведены совместно для </w:t>
      </w:r>
      <w:r w:rsidRPr="00E3598A">
        <w:rPr>
          <w:b/>
        </w:rPr>
        <w:t xml:space="preserve">пластов </w:t>
      </w:r>
      <w:r w:rsidRPr="00E3598A">
        <w:rPr>
          <w:b/>
          <w:lang w:val="en-US"/>
        </w:rPr>
        <w:t>I</w:t>
      </w:r>
      <w:r w:rsidRPr="00E3598A">
        <w:rPr>
          <w:b/>
        </w:rPr>
        <w:t xml:space="preserve"> и </w:t>
      </w:r>
      <w:r w:rsidRPr="00E3598A">
        <w:rPr>
          <w:b/>
          <w:lang w:val="en-US"/>
        </w:rPr>
        <w:t>II</w:t>
      </w:r>
      <w:r w:rsidRPr="00E3598A">
        <w:rPr>
          <w:b/>
        </w:rPr>
        <w:t>, Ю-</w:t>
      </w:r>
      <w:r w:rsidRPr="00E3598A">
        <w:rPr>
          <w:b/>
          <w:lang w:val="en-US"/>
        </w:rPr>
        <w:t>I</w:t>
      </w:r>
      <w:r w:rsidRPr="00E3598A">
        <w:rPr>
          <w:b/>
        </w:rPr>
        <w:t xml:space="preserve"> горизонта</w:t>
      </w:r>
      <w:r w:rsidRPr="00E3598A">
        <w:t xml:space="preserve">, то есть для </w:t>
      </w:r>
      <w:r w:rsidRPr="00E3598A">
        <w:rPr>
          <w:b/>
          <w:lang w:val="en-US"/>
        </w:rPr>
        <w:t>I</w:t>
      </w:r>
      <w:r w:rsidRPr="00E3598A">
        <w:rPr>
          <w:b/>
        </w:rPr>
        <w:t xml:space="preserve"> </w:t>
      </w:r>
      <w:r w:rsidR="004512EC">
        <w:rPr>
          <w:b/>
        </w:rPr>
        <w:t xml:space="preserve">эксплуатационного </w:t>
      </w:r>
      <w:r w:rsidRPr="00E3598A">
        <w:rPr>
          <w:b/>
        </w:rPr>
        <w:t>объекта</w:t>
      </w:r>
      <w:r w:rsidRPr="00E3598A">
        <w:t>. З</w:t>
      </w:r>
      <w:r w:rsidR="00296915" w:rsidRPr="00E3598A">
        <w:t>начения проницаемости по 61 определениям меняется от 7,12 до 1470</w:t>
      </w:r>
      <w:r w:rsidR="00DA32DB" w:rsidRPr="00E3598A">
        <w:t>*10</w:t>
      </w:r>
      <w:r w:rsidR="00DA32DB" w:rsidRPr="00E3598A">
        <w:rPr>
          <w:vertAlign w:val="superscript"/>
        </w:rPr>
        <w:t>-3</w:t>
      </w:r>
      <w:r w:rsidR="00296915" w:rsidRPr="00E3598A">
        <w:t>мкм</w:t>
      </w:r>
      <w:r w:rsidR="00296915" w:rsidRPr="00E3598A">
        <w:rPr>
          <w:vertAlign w:val="superscript"/>
        </w:rPr>
        <w:t>2</w:t>
      </w:r>
      <w:r w:rsidR="00296915" w:rsidRPr="00E3598A">
        <w:t>, среднее значение составляет 131,11</w:t>
      </w:r>
      <w:r w:rsidR="00DA32DB" w:rsidRPr="00E3598A">
        <w:t>*10</w:t>
      </w:r>
      <w:r w:rsidR="00DA32DB" w:rsidRPr="00E3598A">
        <w:rPr>
          <w:vertAlign w:val="superscript"/>
        </w:rPr>
        <w:t>-3</w:t>
      </w:r>
      <w:r w:rsidR="00296915" w:rsidRPr="00E3598A">
        <w:t>мкм</w:t>
      </w:r>
      <w:r w:rsidR="00296915" w:rsidRPr="00E3598A">
        <w:rPr>
          <w:vertAlign w:val="superscript"/>
        </w:rPr>
        <w:t>2</w:t>
      </w:r>
      <w:r w:rsidR="00296915" w:rsidRPr="00E3598A">
        <w:t>, коэффициент вариации равен 1,73.</w:t>
      </w:r>
    </w:p>
    <w:p w:rsidR="00693778" w:rsidRPr="00E3598A" w:rsidRDefault="00693778" w:rsidP="00E3598A">
      <w:pPr>
        <w:pStyle w:val="ab"/>
        <w:widowControl w:val="0"/>
        <w:spacing w:after="0" w:line="360" w:lineRule="auto"/>
        <w:ind w:firstLine="709"/>
        <w:jc w:val="both"/>
      </w:pPr>
      <w:r w:rsidRPr="00E3598A">
        <w:rPr>
          <w:b/>
        </w:rPr>
        <w:t>Ю-</w:t>
      </w:r>
      <w:r w:rsidRPr="00E3598A">
        <w:rPr>
          <w:b/>
          <w:lang w:val="en-US"/>
        </w:rPr>
        <w:t>II</w:t>
      </w:r>
      <w:r w:rsidRPr="00E3598A">
        <w:rPr>
          <w:b/>
        </w:rPr>
        <w:t xml:space="preserve">, пласт </w:t>
      </w:r>
      <w:r w:rsidR="00234009" w:rsidRPr="00E3598A">
        <w:rPr>
          <w:b/>
          <w:lang w:val="en-US"/>
        </w:rPr>
        <w:t>I</w:t>
      </w:r>
      <w:r w:rsidRPr="00E3598A">
        <w:t>. По данным керна порода данного пласта сложена песчаниками</w:t>
      </w:r>
      <w:r w:rsidR="00536C11" w:rsidRPr="00E3598A">
        <w:t xml:space="preserve"> мелкозернистыми, среднезернистыми, редко крупнозернистыми, </w:t>
      </w:r>
      <w:proofErr w:type="spellStart"/>
      <w:r w:rsidR="00536C11" w:rsidRPr="00E3598A">
        <w:t>полимиктовыми</w:t>
      </w:r>
      <w:proofErr w:type="spellEnd"/>
      <w:r w:rsidR="00536C11" w:rsidRPr="00E3598A">
        <w:t xml:space="preserve"> (кварцевых зерен в большей мере), на карбонатно-глинистом цементе, от слабо- до </w:t>
      </w:r>
      <w:proofErr w:type="spellStart"/>
      <w:r w:rsidR="00536C11" w:rsidRPr="00E3598A">
        <w:t>крепкосцементированными</w:t>
      </w:r>
      <w:proofErr w:type="spellEnd"/>
      <w:r w:rsidR="00536C11" w:rsidRPr="00E3598A">
        <w:t>;</w:t>
      </w:r>
      <w:r w:rsidRPr="00E3598A">
        <w:t xml:space="preserve"> алевролитами</w:t>
      </w:r>
      <w:r w:rsidR="00536C11" w:rsidRPr="00E3598A">
        <w:t xml:space="preserve"> на карбонатно-глинистом цементе, разнозернистыми, кварцево-слюдистыми;</w:t>
      </w:r>
      <w:r w:rsidRPr="00E3598A">
        <w:t xml:space="preserve"> реже песками</w:t>
      </w:r>
      <w:r w:rsidR="00536C11" w:rsidRPr="00E3598A">
        <w:t xml:space="preserve"> мелкозернистыми</w:t>
      </w:r>
      <w:r w:rsidRPr="00E3598A">
        <w:t>. Песчаники и алевролиты иногда переслаиваются друг с другом.</w:t>
      </w:r>
    </w:p>
    <w:p w:rsidR="00EA5CE6" w:rsidRPr="00E3598A" w:rsidRDefault="00EA5CE6" w:rsidP="00E3598A">
      <w:pPr>
        <w:widowControl w:val="0"/>
        <w:spacing w:line="360" w:lineRule="auto"/>
        <w:ind w:firstLine="709"/>
        <w:jc w:val="both"/>
      </w:pPr>
      <w:r w:rsidRPr="00E3598A">
        <w:t xml:space="preserve">По лабораторным исследованиям керна проведенных в </w:t>
      </w:r>
      <w:r w:rsidR="00581DFB" w:rsidRPr="00E3598A">
        <w:t>1</w:t>
      </w:r>
      <w:r w:rsidR="00656BE0" w:rsidRPr="00E3598A">
        <w:t>4</w:t>
      </w:r>
      <w:r w:rsidR="00E73612" w:rsidRPr="00E3598A">
        <w:t xml:space="preserve"> </w:t>
      </w:r>
      <w:r w:rsidRPr="00E3598A">
        <w:t xml:space="preserve">скважинах по </w:t>
      </w:r>
      <w:r w:rsidR="00581DFB" w:rsidRPr="00E3598A">
        <w:t>6</w:t>
      </w:r>
      <w:r w:rsidR="00656BE0" w:rsidRPr="00E3598A">
        <w:t>5</w:t>
      </w:r>
      <w:r w:rsidRPr="00E3598A">
        <w:t xml:space="preserve"> определениям</w:t>
      </w:r>
      <w:r w:rsidR="00233DCA" w:rsidRPr="00E3598A">
        <w:t>,</w:t>
      </w:r>
      <w:r w:rsidRPr="00E3598A">
        <w:t xml:space="preserve"> </w:t>
      </w:r>
      <w:r w:rsidR="00233DCA" w:rsidRPr="00E3598A">
        <w:t>п</w:t>
      </w:r>
      <w:r w:rsidRPr="00E3598A">
        <w:t>ористость меняется от 0,1</w:t>
      </w:r>
      <w:r w:rsidR="00581DFB" w:rsidRPr="00E3598A">
        <w:t>5</w:t>
      </w:r>
      <w:r w:rsidRPr="00E3598A">
        <w:t xml:space="preserve"> до 0,</w:t>
      </w:r>
      <w:r w:rsidR="009C064D" w:rsidRPr="00E3598A">
        <w:t>3</w:t>
      </w:r>
      <w:r w:rsidR="00581DFB" w:rsidRPr="00E3598A">
        <w:t>1</w:t>
      </w:r>
      <w:r w:rsidRPr="00E3598A">
        <w:t xml:space="preserve"> доли ед.</w:t>
      </w:r>
      <w:r w:rsidR="009C064D" w:rsidRPr="00E3598A">
        <w:t>,</w:t>
      </w:r>
      <w:r w:rsidRPr="00E3598A">
        <w:t xml:space="preserve"> среднее значение составляет </w:t>
      </w:r>
      <w:r w:rsidR="009C064D" w:rsidRPr="00E3598A">
        <w:t>0,</w:t>
      </w:r>
      <w:r w:rsidR="00581DFB" w:rsidRPr="00E3598A">
        <w:t>2</w:t>
      </w:r>
      <w:r w:rsidR="00656BE0" w:rsidRPr="00E3598A">
        <w:t>4</w:t>
      </w:r>
      <w:r w:rsidR="00C54307" w:rsidRPr="00E3598A">
        <w:t xml:space="preserve"> доли ед</w:t>
      </w:r>
      <w:r w:rsidR="00233DCA" w:rsidRPr="00E3598A">
        <w:t>.</w:t>
      </w:r>
      <w:r w:rsidR="00581DFB" w:rsidRPr="00E3598A">
        <w:t>, с коэффициентом вариации – 0,18.</w:t>
      </w:r>
      <w:r w:rsidRPr="00E3598A">
        <w:t xml:space="preserve"> </w:t>
      </w:r>
      <w:r w:rsidR="00233DCA" w:rsidRPr="00E3598A">
        <w:t>К</w:t>
      </w:r>
      <w:r w:rsidRPr="00E3598A">
        <w:t xml:space="preserve">оэффициент проницаемости меняется в диапазоне </w:t>
      </w:r>
      <w:r w:rsidR="009C064D" w:rsidRPr="00E3598A">
        <w:t>1,</w:t>
      </w:r>
      <w:r w:rsidR="00581DFB" w:rsidRPr="00E3598A">
        <w:t>7</w:t>
      </w:r>
      <w:r w:rsidR="00233DCA" w:rsidRPr="00E3598A">
        <w:t>÷</w:t>
      </w:r>
      <w:r w:rsidR="00581DFB" w:rsidRPr="00E3598A">
        <w:t>432*10</w:t>
      </w:r>
      <w:r w:rsidR="00581DFB" w:rsidRPr="00E3598A">
        <w:rPr>
          <w:vertAlign w:val="superscript"/>
        </w:rPr>
        <w:t>-3</w:t>
      </w:r>
      <w:r w:rsidRPr="00E3598A">
        <w:t xml:space="preserve"> мкм</w:t>
      </w:r>
      <w:r w:rsidRPr="00E3598A">
        <w:rPr>
          <w:vertAlign w:val="superscript"/>
        </w:rPr>
        <w:t>2</w:t>
      </w:r>
      <w:r w:rsidRPr="00E3598A">
        <w:t xml:space="preserve">, в среднем составляя </w:t>
      </w:r>
      <w:r w:rsidR="00581DFB" w:rsidRPr="00E3598A">
        <w:t>79,2*10</w:t>
      </w:r>
      <w:r w:rsidR="00581DFB" w:rsidRPr="00E3598A">
        <w:rPr>
          <w:vertAlign w:val="superscript"/>
        </w:rPr>
        <w:t>-3</w:t>
      </w:r>
      <w:r w:rsidRPr="00E3598A">
        <w:t xml:space="preserve"> мкм</w:t>
      </w:r>
      <w:r w:rsidRPr="00E3598A">
        <w:rPr>
          <w:vertAlign w:val="superscript"/>
        </w:rPr>
        <w:t>2</w:t>
      </w:r>
      <w:r w:rsidRPr="00E3598A">
        <w:t xml:space="preserve">, коэффициент вариации равен </w:t>
      </w:r>
      <w:r w:rsidR="00A651E3" w:rsidRPr="00E3598A">
        <w:t>1,</w:t>
      </w:r>
      <w:r w:rsidR="00581DFB" w:rsidRPr="00E3598A">
        <w:t>1</w:t>
      </w:r>
      <w:r w:rsidR="00656BE0" w:rsidRPr="00E3598A">
        <w:t>8</w:t>
      </w:r>
      <w:r w:rsidRPr="00E3598A">
        <w:t>.</w:t>
      </w:r>
    </w:p>
    <w:p w:rsidR="00BB1E10" w:rsidRPr="00E3598A" w:rsidRDefault="00BB1E10" w:rsidP="00E3598A">
      <w:pPr>
        <w:widowControl w:val="0"/>
        <w:spacing w:line="360" w:lineRule="auto"/>
        <w:ind w:firstLine="709"/>
        <w:jc w:val="both"/>
      </w:pPr>
      <w:proofErr w:type="spellStart"/>
      <w:r w:rsidRPr="00E3598A">
        <w:t>Нефтенасыщенность</w:t>
      </w:r>
      <w:proofErr w:type="spellEnd"/>
      <w:r w:rsidRPr="00E3598A">
        <w:t xml:space="preserve"> колеблется в пределах 0,4</w:t>
      </w:r>
      <w:r w:rsidR="000B407C" w:rsidRPr="00E3598A">
        <w:t>0</w:t>
      </w:r>
      <w:r w:rsidRPr="00E3598A">
        <w:t>-0,</w:t>
      </w:r>
      <w:r w:rsidR="000B407C" w:rsidRPr="00E3598A">
        <w:t>87</w:t>
      </w:r>
      <w:r w:rsidRPr="00E3598A">
        <w:t xml:space="preserve"> доли ед., в среднем составляя 0,</w:t>
      </w:r>
      <w:r w:rsidR="000B407C" w:rsidRPr="00E3598A">
        <w:t>65</w:t>
      </w:r>
      <w:r w:rsidRPr="00E3598A">
        <w:t xml:space="preserve"> доли ед., пористость меняется от 0,1</w:t>
      </w:r>
      <w:r w:rsidR="000B407C" w:rsidRPr="00E3598A">
        <w:t>5</w:t>
      </w:r>
      <w:r w:rsidRPr="00E3598A">
        <w:t xml:space="preserve"> до 0,</w:t>
      </w:r>
      <w:r w:rsidR="00B82743" w:rsidRPr="00E3598A">
        <w:t>3</w:t>
      </w:r>
      <w:r w:rsidR="000B407C" w:rsidRPr="00E3598A">
        <w:t>6</w:t>
      </w:r>
      <w:r w:rsidRPr="00E3598A">
        <w:t xml:space="preserve"> доли ед., </w:t>
      </w:r>
      <w:r w:rsidR="0056447D" w:rsidRPr="00E3598A">
        <w:t>в среднем равна 0,</w:t>
      </w:r>
      <w:r w:rsidR="00B82743" w:rsidRPr="00E3598A">
        <w:t>2</w:t>
      </w:r>
      <w:r w:rsidR="000B407C" w:rsidRPr="00E3598A">
        <w:t>8</w:t>
      </w:r>
      <w:r w:rsidR="0056447D" w:rsidRPr="00E3598A">
        <w:t xml:space="preserve"> доли ед.</w:t>
      </w:r>
      <w:r w:rsidR="00BF49E8" w:rsidRPr="00E3598A">
        <w:t>,</w:t>
      </w:r>
      <w:r w:rsidR="0056447D" w:rsidRPr="00E3598A">
        <w:t xml:space="preserve"> </w:t>
      </w:r>
      <w:r w:rsidR="00BF49E8" w:rsidRPr="00E3598A">
        <w:t>коэффициент вариации 0,</w:t>
      </w:r>
      <w:r w:rsidR="000B407C" w:rsidRPr="00E3598A">
        <w:t>13</w:t>
      </w:r>
      <w:r w:rsidR="00BF49E8" w:rsidRPr="00E3598A">
        <w:t>.</w:t>
      </w:r>
      <w:r w:rsidR="00914542" w:rsidRPr="00E3598A">
        <w:t xml:space="preserve"> Средняя проницаемость по ГИС равна 331,2*10</w:t>
      </w:r>
      <w:r w:rsidR="00914542" w:rsidRPr="00E3598A">
        <w:rPr>
          <w:vertAlign w:val="superscript"/>
        </w:rPr>
        <w:t xml:space="preserve">-3 </w:t>
      </w:r>
      <w:r w:rsidR="00914542" w:rsidRPr="00E3598A">
        <w:t>мкм</w:t>
      </w:r>
      <w:r w:rsidR="00914542" w:rsidRPr="00E3598A">
        <w:rPr>
          <w:vertAlign w:val="superscript"/>
        </w:rPr>
        <w:t>2</w:t>
      </w:r>
      <w:r w:rsidR="00914542" w:rsidRPr="00E3598A">
        <w:t>, изменяется от 22,1 до 2535*10</w:t>
      </w:r>
      <w:r w:rsidR="00914542" w:rsidRPr="00E3598A">
        <w:rPr>
          <w:vertAlign w:val="superscript"/>
        </w:rPr>
        <w:t xml:space="preserve">-3 </w:t>
      </w:r>
      <w:r w:rsidR="00914542" w:rsidRPr="00E3598A">
        <w:t>мкм</w:t>
      </w:r>
      <w:r w:rsidR="00914542" w:rsidRPr="00E3598A">
        <w:rPr>
          <w:vertAlign w:val="superscript"/>
        </w:rPr>
        <w:t>2</w:t>
      </w:r>
      <w:r w:rsidR="00914542" w:rsidRPr="00E3598A">
        <w:t>.</w:t>
      </w:r>
    </w:p>
    <w:p w:rsidR="009D2E14" w:rsidRPr="00E3598A" w:rsidRDefault="009D2E14" w:rsidP="00E3598A">
      <w:pPr>
        <w:widowControl w:val="0"/>
        <w:spacing w:line="360" w:lineRule="auto"/>
        <w:ind w:firstLine="709"/>
        <w:jc w:val="both"/>
      </w:pPr>
      <w:r w:rsidRPr="008514CF">
        <w:rPr>
          <w:b/>
        </w:rPr>
        <w:t>Ю-</w:t>
      </w:r>
      <w:r w:rsidRPr="008514CF">
        <w:rPr>
          <w:b/>
          <w:lang w:val="en-US"/>
        </w:rPr>
        <w:t>II</w:t>
      </w:r>
      <w:r w:rsidRPr="008514CF">
        <w:rPr>
          <w:b/>
        </w:rPr>
        <w:t xml:space="preserve">, пласт </w:t>
      </w:r>
      <w:r w:rsidR="00234009" w:rsidRPr="008514CF">
        <w:rPr>
          <w:b/>
          <w:lang w:val="en-US"/>
        </w:rPr>
        <w:t>II</w:t>
      </w:r>
      <w:r w:rsidRPr="008514CF">
        <w:rPr>
          <w:b/>
        </w:rPr>
        <w:t xml:space="preserve"> </w:t>
      </w:r>
      <w:r w:rsidRPr="008514CF">
        <w:t xml:space="preserve">по </w:t>
      </w:r>
      <w:proofErr w:type="spellStart"/>
      <w:r w:rsidRPr="008514CF">
        <w:t>макроописанию</w:t>
      </w:r>
      <w:proofErr w:type="spellEnd"/>
      <w:r w:rsidRPr="00E3598A">
        <w:t xml:space="preserve"> представлен песчаниками</w:t>
      </w:r>
      <w:r w:rsidR="00F93F16" w:rsidRPr="00E3598A">
        <w:t xml:space="preserve"> мелкозернистыми, среднезернистыми, слабосцементированными, </w:t>
      </w:r>
      <w:proofErr w:type="spellStart"/>
      <w:r w:rsidR="00F93F16" w:rsidRPr="00E3598A">
        <w:t>среднесцементированными</w:t>
      </w:r>
      <w:proofErr w:type="spellEnd"/>
      <w:r w:rsidR="00F93F16" w:rsidRPr="00E3598A">
        <w:t xml:space="preserve">, на глинисто-карбонатном цементе, </w:t>
      </w:r>
      <w:proofErr w:type="spellStart"/>
      <w:r w:rsidR="00F93F16" w:rsidRPr="00E3598A">
        <w:t>полимиктовыми</w:t>
      </w:r>
      <w:proofErr w:type="spellEnd"/>
      <w:r w:rsidR="00F93F16" w:rsidRPr="00E3598A">
        <w:t xml:space="preserve"> с преобладанием кварца</w:t>
      </w:r>
      <w:r w:rsidRPr="00E3598A">
        <w:t xml:space="preserve"> и алевролитами</w:t>
      </w:r>
      <w:r w:rsidR="00F93F16" w:rsidRPr="00E3598A">
        <w:t xml:space="preserve"> разнозернистыми, сцементированными, кварцево-слюдистыми</w:t>
      </w:r>
      <w:r w:rsidRPr="00E3598A">
        <w:t>.</w:t>
      </w:r>
    </w:p>
    <w:p w:rsidR="00A2597D" w:rsidRPr="00E3598A" w:rsidRDefault="00A2597D" w:rsidP="00E3598A">
      <w:pPr>
        <w:widowControl w:val="0"/>
        <w:spacing w:line="360" w:lineRule="auto"/>
        <w:ind w:firstLine="709"/>
        <w:jc w:val="both"/>
      </w:pPr>
      <w:r w:rsidRPr="00E3598A">
        <w:t xml:space="preserve">Породы-коллекторы по результатам лабораторных анализов керна характеризуются </w:t>
      </w:r>
      <w:r w:rsidR="00CF37A8" w:rsidRPr="00E3598A">
        <w:t>4</w:t>
      </w:r>
      <w:r w:rsidR="00394E7B" w:rsidRPr="00E3598A">
        <w:t>8</w:t>
      </w:r>
      <w:r w:rsidRPr="00E3598A">
        <w:t xml:space="preserve"> кон</w:t>
      </w:r>
      <w:r w:rsidR="00B66759" w:rsidRPr="00E3598A">
        <w:t>диционными образцами</w:t>
      </w:r>
      <w:r w:rsidRPr="00E3598A">
        <w:t>. Пористост</w:t>
      </w:r>
      <w:r w:rsidR="004B096D" w:rsidRPr="00E3598A">
        <w:t>ь коллекторов изменяется от 0,14</w:t>
      </w:r>
      <w:r w:rsidRPr="00E3598A">
        <w:t xml:space="preserve"> до 0,3</w:t>
      </w:r>
      <w:r w:rsidR="00CF37A8" w:rsidRPr="00E3598A">
        <w:t>1</w:t>
      </w:r>
      <w:r w:rsidRPr="00E3598A">
        <w:t xml:space="preserve"> доли ед., средняя величина составляет 0,2</w:t>
      </w:r>
      <w:r w:rsidR="00394E7B" w:rsidRPr="00E3598A">
        <w:t>2</w:t>
      </w:r>
      <w:r w:rsidRPr="00E3598A">
        <w:t xml:space="preserve"> доли ед., коэффициент вариации равен 0,</w:t>
      </w:r>
      <w:r w:rsidR="004B096D" w:rsidRPr="00E3598A">
        <w:t>2</w:t>
      </w:r>
      <w:r w:rsidR="00394E7B" w:rsidRPr="00E3598A">
        <w:t>3</w:t>
      </w:r>
      <w:r w:rsidRPr="00E3598A">
        <w:t>. Проницаемость варьирует от 1,</w:t>
      </w:r>
      <w:r w:rsidR="00CF37A8" w:rsidRPr="00E3598A">
        <w:t>7</w:t>
      </w:r>
      <w:r w:rsidRPr="00E3598A">
        <w:t xml:space="preserve"> до </w:t>
      </w:r>
      <w:r w:rsidR="00CF37A8" w:rsidRPr="00E3598A">
        <w:t>642</w:t>
      </w:r>
      <w:r w:rsidR="00CF37A8" w:rsidRPr="00E3598A">
        <w:rPr>
          <w:bCs/>
        </w:rPr>
        <w:t>*10</w:t>
      </w:r>
      <w:r w:rsidR="00CF37A8" w:rsidRPr="00E3598A">
        <w:rPr>
          <w:bCs/>
          <w:vertAlign w:val="superscript"/>
        </w:rPr>
        <w:t>-3</w:t>
      </w:r>
      <w:r w:rsidRPr="00E3598A">
        <w:rPr>
          <w:bCs/>
        </w:rPr>
        <w:t xml:space="preserve"> мкм</w:t>
      </w:r>
      <w:r w:rsidRPr="00E3598A">
        <w:rPr>
          <w:bCs/>
          <w:vertAlign w:val="superscript"/>
        </w:rPr>
        <w:t>2</w:t>
      </w:r>
      <w:r w:rsidRPr="00E3598A">
        <w:t>, средняя проницаемость</w:t>
      </w:r>
      <w:r w:rsidR="00A70CAF" w:rsidRPr="00E3598A">
        <w:t xml:space="preserve"> </w:t>
      </w:r>
      <w:r w:rsidR="00D7007A" w:rsidRPr="00E3598A">
        <w:t>–</w:t>
      </w:r>
      <w:r w:rsidR="00A70CAF" w:rsidRPr="00E3598A">
        <w:t xml:space="preserve"> </w:t>
      </w:r>
      <w:r w:rsidR="00394E7B" w:rsidRPr="00E3598A">
        <w:t>70,3</w:t>
      </w:r>
      <w:r w:rsidR="00CF37A8" w:rsidRPr="00E3598A">
        <w:rPr>
          <w:bCs/>
        </w:rPr>
        <w:t>*10</w:t>
      </w:r>
      <w:r w:rsidR="00CF37A8" w:rsidRPr="00E3598A">
        <w:rPr>
          <w:bCs/>
          <w:vertAlign w:val="superscript"/>
        </w:rPr>
        <w:t>-3</w:t>
      </w:r>
      <w:r w:rsidRPr="00E3598A">
        <w:rPr>
          <w:bCs/>
        </w:rPr>
        <w:t xml:space="preserve"> мкм</w:t>
      </w:r>
      <w:r w:rsidRPr="00E3598A">
        <w:rPr>
          <w:bCs/>
          <w:vertAlign w:val="superscript"/>
        </w:rPr>
        <w:t>2</w:t>
      </w:r>
      <w:r w:rsidRPr="00E3598A">
        <w:rPr>
          <w:bCs/>
        </w:rPr>
        <w:t xml:space="preserve">, </w:t>
      </w:r>
      <w:r w:rsidRPr="00E3598A">
        <w:t xml:space="preserve">коэффициент вариации равен </w:t>
      </w:r>
      <w:r w:rsidR="00A70CAF" w:rsidRPr="00E3598A">
        <w:t>1,</w:t>
      </w:r>
      <w:r w:rsidR="00394E7B" w:rsidRPr="00E3598A">
        <w:t>81</w:t>
      </w:r>
      <w:r w:rsidRPr="00E3598A">
        <w:t>.</w:t>
      </w:r>
    </w:p>
    <w:p w:rsidR="00834432" w:rsidRPr="00E3598A" w:rsidRDefault="00834432" w:rsidP="00E3598A">
      <w:pPr>
        <w:widowControl w:val="0"/>
        <w:spacing w:line="360" w:lineRule="auto"/>
        <w:ind w:firstLine="709"/>
        <w:jc w:val="both"/>
      </w:pPr>
      <w:r w:rsidRPr="00E3598A">
        <w:t>По данным промыслово-геофизических исследований пористость меняется от 0,1</w:t>
      </w:r>
      <w:r w:rsidR="00D547C0" w:rsidRPr="00E3598A">
        <w:t>5</w:t>
      </w:r>
      <w:r w:rsidRPr="00E3598A">
        <w:t xml:space="preserve"> до 0,</w:t>
      </w:r>
      <w:r w:rsidR="00D547C0" w:rsidRPr="00E3598A">
        <w:t>37</w:t>
      </w:r>
      <w:r w:rsidRPr="00E3598A">
        <w:t xml:space="preserve"> доли ед., в среднем составляет 0,</w:t>
      </w:r>
      <w:r w:rsidR="00D547C0" w:rsidRPr="00E3598A">
        <w:t>27</w:t>
      </w:r>
      <w:r w:rsidRPr="00E3598A">
        <w:t xml:space="preserve"> доли ед., коэффициент вариации при этом 0,</w:t>
      </w:r>
      <w:r w:rsidR="00D547C0" w:rsidRPr="00E3598A">
        <w:t xml:space="preserve">13. </w:t>
      </w:r>
      <w:r w:rsidRPr="00E3598A">
        <w:t xml:space="preserve">Значения </w:t>
      </w:r>
      <w:proofErr w:type="spellStart"/>
      <w:r w:rsidRPr="00E3598A">
        <w:t>нефтенасыщенности</w:t>
      </w:r>
      <w:proofErr w:type="spellEnd"/>
      <w:r w:rsidRPr="00E3598A">
        <w:t xml:space="preserve"> изменяются от 0,4</w:t>
      </w:r>
      <w:r w:rsidR="00D547C0" w:rsidRPr="00E3598A">
        <w:t>5</w:t>
      </w:r>
      <w:r w:rsidRPr="00E3598A">
        <w:t xml:space="preserve"> до 0,</w:t>
      </w:r>
      <w:r w:rsidR="003A456C" w:rsidRPr="00E3598A">
        <w:t>8</w:t>
      </w:r>
      <w:r w:rsidR="00D547C0" w:rsidRPr="00E3598A">
        <w:t>6</w:t>
      </w:r>
      <w:r w:rsidRPr="00E3598A">
        <w:t xml:space="preserve"> доли ед., среднее значение 0,</w:t>
      </w:r>
      <w:r w:rsidR="0039624C" w:rsidRPr="00E3598A">
        <w:t>6</w:t>
      </w:r>
      <w:r w:rsidR="00D547C0" w:rsidRPr="00E3598A">
        <w:t>6</w:t>
      </w:r>
      <w:r w:rsidRPr="00E3598A">
        <w:t xml:space="preserve"> доли ед., коэффициент вариации равен 0,</w:t>
      </w:r>
      <w:r w:rsidR="003A456C" w:rsidRPr="00E3598A">
        <w:t>1</w:t>
      </w:r>
      <w:r w:rsidR="00D547C0" w:rsidRPr="00E3598A">
        <w:t>0</w:t>
      </w:r>
      <w:r w:rsidRPr="00E3598A">
        <w:t xml:space="preserve">. </w:t>
      </w:r>
      <w:r w:rsidR="00887191" w:rsidRPr="00E3598A">
        <w:t>Интервал изменения проницаемости составляет от 6,72 до 2530*10</w:t>
      </w:r>
      <w:r w:rsidR="00887191" w:rsidRPr="00E3598A">
        <w:rPr>
          <w:vertAlign w:val="superscript"/>
        </w:rPr>
        <w:t xml:space="preserve">-3 </w:t>
      </w:r>
      <w:r w:rsidR="00887191" w:rsidRPr="00E3598A">
        <w:t>мкм</w:t>
      </w:r>
      <w:r w:rsidR="00887191" w:rsidRPr="00E3598A">
        <w:rPr>
          <w:vertAlign w:val="superscript"/>
        </w:rPr>
        <w:t>2</w:t>
      </w:r>
      <w:r w:rsidR="00887191" w:rsidRPr="00E3598A">
        <w:t>, в среднем – 331*10</w:t>
      </w:r>
      <w:r w:rsidR="00887191" w:rsidRPr="00E3598A">
        <w:rPr>
          <w:vertAlign w:val="superscript"/>
        </w:rPr>
        <w:t xml:space="preserve">-3 </w:t>
      </w:r>
      <w:r w:rsidR="00887191" w:rsidRPr="00E3598A">
        <w:t>мкм</w:t>
      </w:r>
      <w:r w:rsidR="00887191" w:rsidRPr="00E3598A">
        <w:rPr>
          <w:vertAlign w:val="superscript"/>
        </w:rPr>
        <w:t>2</w:t>
      </w:r>
      <w:r w:rsidR="00887191" w:rsidRPr="00E3598A">
        <w:t>.</w:t>
      </w:r>
    </w:p>
    <w:p w:rsidR="009834F7" w:rsidRPr="00E3598A" w:rsidRDefault="009834F7" w:rsidP="00E3598A">
      <w:pPr>
        <w:widowControl w:val="0"/>
        <w:tabs>
          <w:tab w:val="left" w:pos="1140"/>
        </w:tabs>
        <w:spacing w:line="360" w:lineRule="auto"/>
        <w:ind w:firstLine="709"/>
        <w:jc w:val="both"/>
      </w:pPr>
      <w:r w:rsidRPr="00E3598A">
        <w:t xml:space="preserve">По данным гидродинамических исследований по </w:t>
      </w:r>
      <w:r w:rsidR="001A2DC8" w:rsidRPr="00E3598A">
        <w:rPr>
          <w:b/>
          <w:lang w:val="en-US"/>
        </w:rPr>
        <w:t>II</w:t>
      </w:r>
      <w:r w:rsidR="001A2DC8" w:rsidRPr="00E3598A">
        <w:rPr>
          <w:b/>
        </w:rPr>
        <w:t xml:space="preserve"> </w:t>
      </w:r>
      <w:r w:rsidR="00B473DF" w:rsidRPr="00E3598A">
        <w:rPr>
          <w:b/>
        </w:rPr>
        <w:t xml:space="preserve">объекту </w:t>
      </w:r>
      <w:r w:rsidR="001A2DC8" w:rsidRPr="00E3598A">
        <w:rPr>
          <w:b/>
        </w:rPr>
        <w:t>(Ю-</w:t>
      </w:r>
      <w:r w:rsidR="001A2DC8" w:rsidRPr="00E3598A">
        <w:rPr>
          <w:b/>
          <w:lang w:val="en-US"/>
        </w:rPr>
        <w:t>II</w:t>
      </w:r>
      <w:r w:rsidR="001A2DC8" w:rsidRPr="00E3598A">
        <w:rPr>
          <w:b/>
        </w:rPr>
        <w:t xml:space="preserve">, пласты </w:t>
      </w:r>
      <w:r w:rsidR="001A2DC8" w:rsidRPr="00E3598A">
        <w:rPr>
          <w:b/>
          <w:lang w:val="en-US"/>
        </w:rPr>
        <w:t>I</w:t>
      </w:r>
      <w:r w:rsidR="001A2DC8" w:rsidRPr="00E3598A">
        <w:rPr>
          <w:b/>
        </w:rPr>
        <w:t xml:space="preserve"> и </w:t>
      </w:r>
      <w:r w:rsidR="001A2DC8" w:rsidRPr="00E3598A">
        <w:rPr>
          <w:b/>
          <w:lang w:val="en-US"/>
        </w:rPr>
        <w:t>II</w:t>
      </w:r>
      <w:r w:rsidR="001A2DC8" w:rsidRPr="00E3598A">
        <w:rPr>
          <w:b/>
        </w:rPr>
        <w:t>)</w:t>
      </w:r>
      <w:r w:rsidR="001A2DC8" w:rsidRPr="00E3598A">
        <w:t xml:space="preserve"> </w:t>
      </w:r>
      <w:r w:rsidR="00F348D5" w:rsidRPr="00E3598A">
        <w:t xml:space="preserve">среднее </w:t>
      </w:r>
      <w:r w:rsidRPr="00E3598A">
        <w:t>значени</w:t>
      </w:r>
      <w:r w:rsidR="00F348D5" w:rsidRPr="00E3598A">
        <w:t>е</w:t>
      </w:r>
      <w:r w:rsidRPr="00E3598A">
        <w:t xml:space="preserve"> проницаемости по </w:t>
      </w:r>
      <w:r w:rsidR="001A2DC8" w:rsidRPr="00E3598A">
        <w:t>41</w:t>
      </w:r>
      <w:r w:rsidRPr="00E3598A">
        <w:t xml:space="preserve"> определени</w:t>
      </w:r>
      <w:r w:rsidR="001A2DC8" w:rsidRPr="00E3598A">
        <w:t>ю</w:t>
      </w:r>
      <w:r w:rsidRPr="00E3598A">
        <w:t xml:space="preserve"> составляет </w:t>
      </w:r>
      <w:r w:rsidR="001A2DC8" w:rsidRPr="00E3598A">
        <w:t>101,77</w:t>
      </w:r>
      <w:r w:rsidR="002944C0" w:rsidRPr="00E3598A">
        <w:t>*10</w:t>
      </w:r>
      <w:r w:rsidR="002944C0" w:rsidRPr="00E3598A">
        <w:rPr>
          <w:vertAlign w:val="superscript"/>
        </w:rPr>
        <w:t>-3</w:t>
      </w:r>
      <w:r w:rsidRPr="00E3598A">
        <w:t>мкм</w:t>
      </w:r>
      <w:r w:rsidRPr="00E3598A">
        <w:rPr>
          <w:vertAlign w:val="superscript"/>
        </w:rPr>
        <w:t>2</w:t>
      </w:r>
      <w:r w:rsidRPr="00E3598A">
        <w:t>, меняется от 0,5</w:t>
      </w:r>
      <w:r w:rsidR="001A2DC8" w:rsidRPr="00E3598A">
        <w:t>21</w:t>
      </w:r>
      <w:r w:rsidRPr="00E3598A">
        <w:t xml:space="preserve"> до </w:t>
      </w:r>
      <w:r w:rsidR="001A2DC8" w:rsidRPr="00E3598A">
        <w:t>1470</w:t>
      </w:r>
      <w:r w:rsidR="002944C0" w:rsidRPr="00E3598A">
        <w:t>*10</w:t>
      </w:r>
      <w:r w:rsidR="002944C0" w:rsidRPr="00E3598A">
        <w:rPr>
          <w:vertAlign w:val="superscript"/>
        </w:rPr>
        <w:t>-3</w:t>
      </w:r>
      <w:r w:rsidRPr="00E3598A">
        <w:t>мкм</w:t>
      </w:r>
      <w:r w:rsidRPr="00E3598A">
        <w:rPr>
          <w:vertAlign w:val="superscript"/>
        </w:rPr>
        <w:t>2</w:t>
      </w:r>
      <w:r w:rsidRPr="00E3598A">
        <w:t xml:space="preserve">, коэффициент вариации равен </w:t>
      </w:r>
      <w:r w:rsidR="002677DA" w:rsidRPr="00E3598A">
        <w:t>2,37</w:t>
      </w:r>
      <w:r w:rsidRPr="00E3598A">
        <w:t>.</w:t>
      </w:r>
    </w:p>
    <w:p w:rsidR="004035CC" w:rsidRPr="00E3598A" w:rsidRDefault="004035CC" w:rsidP="00E3598A">
      <w:pPr>
        <w:spacing w:line="360" w:lineRule="auto"/>
        <w:ind w:firstLine="709"/>
        <w:jc w:val="both"/>
      </w:pPr>
      <w:r w:rsidRPr="00E3598A">
        <w:t xml:space="preserve">Таким образом, </w:t>
      </w:r>
      <w:proofErr w:type="spellStart"/>
      <w:r w:rsidRPr="00E3598A">
        <w:t>коллекторские</w:t>
      </w:r>
      <w:proofErr w:type="spellEnd"/>
      <w:r w:rsidRPr="00E3598A">
        <w:t xml:space="preserve"> свойства, определенные </w:t>
      </w:r>
      <w:r w:rsidR="0065225F" w:rsidRPr="00E3598A">
        <w:t>разными методами,</w:t>
      </w:r>
      <w:r w:rsidRPr="00E3598A">
        <w:t xml:space="preserve"> отличаются по своим значениям в незначительной степени. Значения пористости </w:t>
      </w:r>
      <w:r w:rsidR="00B47E2A" w:rsidRPr="00E3598A">
        <w:t xml:space="preserve">и проницаемости </w:t>
      </w:r>
      <w:r w:rsidRPr="00E3598A">
        <w:t xml:space="preserve">по керну немного </w:t>
      </w:r>
      <w:r w:rsidR="002A1156" w:rsidRPr="00E3598A">
        <w:t>ниже</w:t>
      </w:r>
      <w:r w:rsidRPr="00E3598A">
        <w:t xml:space="preserve"> по сравнению со значениями по ГИС, что в данном случае это объясняется тем, что керн характеризует пористость </w:t>
      </w:r>
      <w:r w:rsidR="00447DA7" w:rsidRPr="00E3598A">
        <w:t xml:space="preserve">и проницаемость </w:t>
      </w:r>
      <w:r w:rsidRPr="00E3598A">
        <w:t xml:space="preserve">отдельных точек, а ГИС – объемную пористость </w:t>
      </w:r>
      <w:r w:rsidR="00B540B7" w:rsidRPr="00E3598A">
        <w:t xml:space="preserve">и проницаемость </w:t>
      </w:r>
      <w:r w:rsidRPr="00E3598A">
        <w:t>всего пласта.</w:t>
      </w:r>
    </w:p>
    <w:p w:rsidR="004035CC" w:rsidRPr="00CE2EC4" w:rsidRDefault="004035CC" w:rsidP="00CE2EC4">
      <w:pPr>
        <w:spacing w:line="360" w:lineRule="auto"/>
        <w:ind w:firstLine="709"/>
        <w:jc w:val="both"/>
      </w:pPr>
      <w:r w:rsidRPr="00E3598A">
        <w:t xml:space="preserve">Значения проницаемости по ГДИС </w:t>
      </w:r>
      <w:r w:rsidR="0099164B" w:rsidRPr="00E3598A">
        <w:t xml:space="preserve">немного </w:t>
      </w:r>
      <w:r w:rsidR="004D0456" w:rsidRPr="00E3598A">
        <w:t>выше,</w:t>
      </w:r>
      <w:r w:rsidR="00FB2D56" w:rsidRPr="00E3598A">
        <w:t xml:space="preserve"> чем значения проницаемости по керну</w:t>
      </w:r>
      <w:r w:rsidR="001A7C9B" w:rsidRPr="00E3598A">
        <w:t xml:space="preserve">, кроме горизонта </w:t>
      </w:r>
      <w:r w:rsidR="001A7C9B" w:rsidRPr="00E3598A">
        <w:rPr>
          <w:lang w:eastAsia="ko-KR"/>
        </w:rPr>
        <w:t>Ю-</w:t>
      </w:r>
      <w:r w:rsidR="001A7C9B" w:rsidRPr="00E3598A">
        <w:rPr>
          <w:lang w:val="en-US" w:eastAsia="ko-KR"/>
        </w:rPr>
        <w:t>I</w:t>
      </w:r>
      <w:r w:rsidR="001A7C9B" w:rsidRPr="00E3598A">
        <w:rPr>
          <w:lang w:eastAsia="ko-KR"/>
        </w:rPr>
        <w:t xml:space="preserve"> пласт </w:t>
      </w:r>
      <w:r w:rsidR="001A7C9B" w:rsidRPr="00E3598A">
        <w:rPr>
          <w:lang w:val="en-US" w:eastAsia="ko-KR"/>
        </w:rPr>
        <w:t>II</w:t>
      </w:r>
      <w:r w:rsidR="00032C28" w:rsidRPr="00E3598A">
        <w:rPr>
          <w:lang w:eastAsia="ko-KR"/>
        </w:rPr>
        <w:t>, где проницаемость по керну выше</w:t>
      </w:r>
      <w:r w:rsidR="008514CF">
        <w:rPr>
          <w:lang w:eastAsia="ko-KR"/>
        </w:rPr>
        <w:t>,</w:t>
      </w:r>
      <w:r w:rsidR="00032C28" w:rsidRPr="00E3598A">
        <w:rPr>
          <w:lang w:eastAsia="ko-KR"/>
        </w:rPr>
        <w:t xml:space="preserve"> чем проницаемость по ГДИС</w:t>
      </w:r>
      <w:r w:rsidR="00FB2D56" w:rsidRPr="00E3598A">
        <w:t xml:space="preserve">. </w:t>
      </w:r>
      <w:r w:rsidRPr="00E3598A">
        <w:t>Для характеристики проницаемости продуктивного разреза более достоверное представление даёт проницаемость, определённая по гидродинамическим исследованиям. Она характеризует проницаемость всего перфорированного интервала, а не отдельных его частей, как по анализам керна.</w:t>
      </w:r>
    </w:p>
    <w:sectPr w:rsidR="004035CC" w:rsidRPr="00CE2EC4" w:rsidSect="00682594">
      <w:headerReference w:type="default" r:id="rId11"/>
      <w:pgSz w:w="11907" w:h="16840" w:code="9"/>
      <w:pgMar w:top="1134" w:right="851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34B" w:rsidRDefault="00FF034B" w:rsidP="00F2029E">
      <w:r>
        <w:separator/>
      </w:r>
    </w:p>
    <w:p w:rsidR="00FF034B" w:rsidRDefault="00FF034B"/>
  </w:endnote>
  <w:endnote w:type="continuationSeparator" w:id="0">
    <w:p w:rsidR="00FF034B" w:rsidRDefault="00FF034B" w:rsidP="00F2029E">
      <w:r>
        <w:continuationSeparator/>
      </w:r>
    </w:p>
    <w:p w:rsidR="00FF034B" w:rsidRDefault="00FF03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TTimes/Cyrillic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jaVu LGC 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C95" w:rsidRPr="006C1A1D" w:rsidRDefault="005C7C95" w:rsidP="00B9346B">
    <w:pPr>
      <w:pStyle w:val="af1"/>
      <w:framePr w:w="316" w:h="391" w:hRule="exact" w:wrap="auto" w:vAnchor="text" w:hAnchor="page" w:x="15706" w:y="1"/>
      <w:textDirection w:val="tbRl"/>
      <w:rPr>
        <w:rStyle w:val="af5"/>
        <w:sz w:val="20"/>
      </w:rPr>
    </w:pPr>
    <w:r w:rsidRPr="006C1A1D">
      <w:rPr>
        <w:rStyle w:val="af5"/>
        <w:sz w:val="20"/>
      </w:rPr>
      <w:fldChar w:fldCharType="begin"/>
    </w:r>
    <w:r w:rsidRPr="006C1A1D">
      <w:rPr>
        <w:rStyle w:val="af5"/>
        <w:sz w:val="20"/>
      </w:rPr>
      <w:instrText xml:space="preserve">PAGE  </w:instrText>
    </w:r>
    <w:r w:rsidRPr="006C1A1D">
      <w:rPr>
        <w:rStyle w:val="af5"/>
        <w:sz w:val="20"/>
      </w:rPr>
      <w:fldChar w:fldCharType="separate"/>
    </w:r>
    <w:r w:rsidR="00493D9A">
      <w:rPr>
        <w:rStyle w:val="af5"/>
        <w:noProof/>
        <w:sz w:val="20"/>
      </w:rPr>
      <w:t>42</w:t>
    </w:r>
    <w:r w:rsidRPr="006C1A1D">
      <w:rPr>
        <w:rStyle w:val="af5"/>
        <w:sz w:val="20"/>
      </w:rPr>
      <w:fldChar w:fldCharType="end"/>
    </w:r>
  </w:p>
  <w:p w:rsidR="005C7C95" w:rsidRPr="00C82A12" w:rsidRDefault="005C7C95" w:rsidP="00C82A12">
    <w:pPr>
      <w:widowControl w:val="0"/>
      <w:pBdr>
        <w:top w:val="single" w:sz="4" w:space="0" w:color="auto"/>
      </w:pBdr>
      <w:suppressAutoHyphens/>
      <w:rPr>
        <w:rFonts w:eastAsia="DejaVu LGC Sans" w:cs="DejaVu LGC Sans"/>
        <w:caps/>
        <w:kern w:val="1"/>
        <w:sz w:val="14"/>
        <w:szCs w:val="14"/>
        <w:lang w:eastAsia="hi-IN" w:bidi="hi-IN"/>
      </w:rPr>
    </w:pPr>
    <w:r>
      <w:rPr>
        <w:rFonts w:eastAsia="DejaVu LGC Sans" w:cs="DejaVu LGC Sans"/>
        <w:caps/>
        <w:kern w:val="1"/>
        <w:sz w:val="14"/>
        <w:szCs w:val="14"/>
        <w:lang w:val="kk-KZ" w:eastAsia="hi-IN" w:bidi="hi-IN"/>
      </w:rPr>
      <w:t xml:space="preserve">ДОПОЛНЕНИЕ К </w:t>
    </w:r>
    <w:r w:rsidRPr="00C82A12">
      <w:rPr>
        <w:rFonts w:eastAsia="DejaVu LGC Sans" w:cs="DejaVu LGC Sans"/>
        <w:caps/>
        <w:kern w:val="1"/>
        <w:sz w:val="14"/>
        <w:szCs w:val="14"/>
        <w:lang w:eastAsia="hi-IN" w:bidi="hi-IN"/>
      </w:rPr>
      <w:t>ПРОЕКТ</w:t>
    </w:r>
    <w:r>
      <w:rPr>
        <w:rFonts w:eastAsia="DejaVu LGC Sans" w:cs="DejaVu LGC Sans"/>
        <w:caps/>
        <w:kern w:val="1"/>
        <w:sz w:val="14"/>
        <w:szCs w:val="14"/>
        <w:lang w:val="kk-KZ" w:eastAsia="hi-IN" w:bidi="hi-IN"/>
      </w:rPr>
      <w:t>У</w:t>
    </w:r>
    <w:r w:rsidRPr="00C82A12">
      <w:rPr>
        <w:rFonts w:eastAsia="DejaVu LGC Sans" w:cs="DejaVu LGC Sans"/>
        <w:caps/>
        <w:kern w:val="1"/>
        <w:sz w:val="14"/>
        <w:szCs w:val="14"/>
        <w:lang w:eastAsia="hi-IN" w:bidi="hi-IN"/>
      </w:rPr>
      <w:t xml:space="preserve"> </w:t>
    </w:r>
    <w:r>
      <w:rPr>
        <w:rFonts w:eastAsia="DejaVu LGC Sans" w:cs="DejaVu LGC Sans"/>
        <w:caps/>
        <w:kern w:val="1"/>
        <w:sz w:val="14"/>
        <w:szCs w:val="14"/>
        <w:lang w:eastAsia="hi-IN" w:bidi="hi-IN"/>
      </w:rPr>
      <w:t xml:space="preserve">РАЗРАБОТКИ МЕСТОРОЖДЕНИЯ Ботахан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34B" w:rsidRDefault="00FF034B" w:rsidP="00F2029E">
      <w:r>
        <w:separator/>
      </w:r>
    </w:p>
    <w:p w:rsidR="00FF034B" w:rsidRDefault="00FF034B"/>
  </w:footnote>
  <w:footnote w:type="continuationSeparator" w:id="0">
    <w:p w:rsidR="00FF034B" w:rsidRDefault="00FF034B" w:rsidP="00F2029E">
      <w:r>
        <w:continuationSeparator/>
      </w:r>
    </w:p>
    <w:p w:rsidR="00FF034B" w:rsidRDefault="00FF03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C95" w:rsidRPr="004241C8" w:rsidRDefault="005C7C95" w:rsidP="00682594">
    <w:pPr>
      <w:pStyle w:val="af"/>
      <w:framePr w:wrap="around" w:vAnchor="text" w:hAnchor="page" w:x="11011" w:y="-198"/>
      <w:rPr>
        <w:rStyle w:val="af5"/>
        <w:sz w:val="20"/>
        <w:szCs w:val="20"/>
      </w:rPr>
    </w:pPr>
    <w:r w:rsidRPr="004241C8">
      <w:rPr>
        <w:rStyle w:val="af5"/>
        <w:sz w:val="20"/>
        <w:szCs w:val="20"/>
      </w:rPr>
      <w:fldChar w:fldCharType="begin"/>
    </w:r>
    <w:r w:rsidRPr="004241C8">
      <w:rPr>
        <w:rStyle w:val="af5"/>
        <w:sz w:val="20"/>
        <w:szCs w:val="20"/>
      </w:rPr>
      <w:instrText xml:space="preserve">PAGE  </w:instrText>
    </w:r>
    <w:r w:rsidRPr="004241C8">
      <w:rPr>
        <w:rStyle w:val="af5"/>
        <w:sz w:val="20"/>
        <w:szCs w:val="20"/>
      </w:rPr>
      <w:fldChar w:fldCharType="separate"/>
    </w:r>
    <w:r w:rsidR="00493D9A">
      <w:rPr>
        <w:rStyle w:val="af5"/>
        <w:noProof/>
        <w:sz w:val="20"/>
        <w:szCs w:val="20"/>
      </w:rPr>
      <w:t>37</w:t>
    </w:r>
    <w:r w:rsidRPr="004241C8">
      <w:rPr>
        <w:rStyle w:val="af5"/>
        <w:sz w:val="20"/>
        <w:szCs w:val="20"/>
      </w:rPr>
      <w:fldChar w:fldCharType="end"/>
    </w:r>
  </w:p>
  <w:p w:rsidR="005C7C95" w:rsidRPr="00916233" w:rsidRDefault="005C7C95" w:rsidP="004458AE">
    <w:pPr>
      <w:pBdr>
        <w:bottom w:val="single" w:sz="4" w:space="1" w:color="auto"/>
      </w:pBdr>
      <w:tabs>
        <w:tab w:val="center" w:pos="4320"/>
        <w:tab w:val="right" w:pos="8640"/>
      </w:tabs>
      <w:rPr>
        <w:sz w:val="14"/>
        <w:szCs w:val="14"/>
        <w:lang w:eastAsia="ru-RU"/>
      </w:rPr>
    </w:pPr>
    <w:r w:rsidRPr="00487F71">
      <w:rPr>
        <w:caps/>
        <w:sz w:val="14"/>
        <w:szCs w:val="14"/>
      </w:rPr>
      <w:t>геолого-физическая характеристика месторождения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C95" w:rsidRPr="004241C8" w:rsidRDefault="005C7C95" w:rsidP="004241C8">
    <w:pPr>
      <w:pStyle w:val="af"/>
      <w:framePr w:wrap="around" w:vAnchor="text" w:hAnchor="page" w:x="15796" w:y="-18"/>
      <w:rPr>
        <w:rStyle w:val="af5"/>
        <w:sz w:val="20"/>
        <w:szCs w:val="20"/>
      </w:rPr>
    </w:pPr>
    <w:r w:rsidRPr="004241C8">
      <w:rPr>
        <w:rStyle w:val="af5"/>
        <w:sz w:val="20"/>
        <w:szCs w:val="20"/>
      </w:rPr>
      <w:fldChar w:fldCharType="begin"/>
    </w:r>
    <w:r w:rsidRPr="004241C8">
      <w:rPr>
        <w:rStyle w:val="af5"/>
        <w:sz w:val="20"/>
        <w:szCs w:val="20"/>
      </w:rPr>
      <w:instrText xml:space="preserve">PAGE  </w:instrText>
    </w:r>
    <w:r w:rsidRPr="004241C8">
      <w:rPr>
        <w:rStyle w:val="af5"/>
        <w:sz w:val="20"/>
        <w:szCs w:val="20"/>
      </w:rPr>
      <w:fldChar w:fldCharType="separate"/>
    </w:r>
    <w:r w:rsidR="00493D9A">
      <w:rPr>
        <w:rStyle w:val="af5"/>
        <w:noProof/>
        <w:sz w:val="20"/>
        <w:szCs w:val="20"/>
      </w:rPr>
      <w:t>38</w:t>
    </w:r>
    <w:r w:rsidRPr="004241C8">
      <w:rPr>
        <w:rStyle w:val="af5"/>
        <w:sz w:val="20"/>
        <w:szCs w:val="20"/>
      </w:rPr>
      <w:fldChar w:fldCharType="end"/>
    </w:r>
  </w:p>
  <w:p w:rsidR="005C7C95" w:rsidRPr="004458AE" w:rsidRDefault="005C7C95">
    <w:pPr>
      <w:pStyle w:val="af"/>
      <w:jc w:val="right"/>
      <w:rPr>
        <w:sz w:val="20"/>
      </w:rPr>
    </w:pPr>
  </w:p>
  <w:p w:rsidR="005C7C95" w:rsidRPr="00916233" w:rsidRDefault="005C7C95" w:rsidP="004458AE">
    <w:pPr>
      <w:pBdr>
        <w:bottom w:val="single" w:sz="4" w:space="1" w:color="auto"/>
      </w:pBdr>
      <w:tabs>
        <w:tab w:val="center" w:pos="4320"/>
        <w:tab w:val="right" w:pos="8640"/>
      </w:tabs>
      <w:rPr>
        <w:sz w:val="14"/>
        <w:szCs w:val="14"/>
        <w:lang w:eastAsia="ru-RU"/>
      </w:rPr>
    </w:pPr>
    <w:r w:rsidRPr="00487F71">
      <w:rPr>
        <w:caps/>
        <w:sz w:val="14"/>
        <w:szCs w:val="14"/>
      </w:rPr>
      <w:t>геолого-физическая характеристика месторождения</w:t>
    </w:r>
  </w:p>
  <w:p w:rsidR="005C7C95" w:rsidRPr="00916233" w:rsidRDefault="005C7C95" w:rsidP="004458AE">
    <w:pPr>
      <w:tabs>
        <w:tab w:val="left" w:pos="3645"/>
      </w:tabs>
      <w:rPr>
        <w:sz w:val="14"/>
        <w:szCs w:val="14"/>
        <w:lang w:eastAsia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C95" w:rsidRPr="004241C8" w:rsidRDefault="005C7C95" w:rsidP="004241C8">
    <w:pPr>
      <w:pStyle w:val="af"/>
      <w:framePr w:wrap="around" w:vAnchor="text" w:hAnchor="page" w:x="15796" w:y="-18"/>
      <w:rPr>
        <w:rStyle w:val="af5"/>
        <w:sz w:val="20"/>
        <w:szCs w:val="20"/>
      </w:rPr>
    </w:pPr>
    <w:r w:rsidRPr="004241C8">
      <w:rPr>
        <w:rStyle w:val="af5"/>
        <w:sz w:val="20"/>
        <w:szCs w:val="20"/>
      </w:rPr>
      <w:fldChar w:fldCharType="begin"/>
    </w:r>
    <w:r w:rsidRPr="004241C8">
      <w:rPr>
        <w:rStyle w:val="af5"/>
        <w:sz w:val="20"/>
        <w:szCs w:val="20"/>
      </w:rPr>
      <w:instrText xml:space="preserve">PAGE  </w:instrText>
    </w:r>
    <w:r w:rsidRPr="004241C8">
      <w:rPr>
        <w:rStyle w:val="af5"/>
        <w:sz w:val="20"/>
        <w:szCs w:val="20"/>
      </w:rPr>
      <w:fldChar w:fldCharType="separate"/>
    </w:r>
    <w:r w:rsidR="00493D9A">
      <w:rPr>
        <w:rStyle w:val="af5"/>
        <w:noProof/>
        <w:sz w:val="20"/>
        <w:szCs w:val="20"/>
      </w:rPr>
      <w:t>42</w:t>
    </w:r>
    <w:r w:rsidRPr="004241C8">
      <w:rPr>
        <w:rStyle w:val="af5"/>
        <w:sz w:val="20"/>
        <w:szCs w:val="20"/>
      </w:rPr>
      <w:fldChar w:fldCharType="end"/>
    </w:r>
  </w:p>
  <w:p w:rsidR="005C7C95" w:rsidRPr="004241C8" w:rsidRDefault="005C7C95" w:rsidP="004241C8">
    <w:pPr>
      <w:pStyle w:val="af"/>
      <w:framePr w:wrap="around" w:vAnchor="text" w:hAnchor="page" w:x="10996" w:y="1"/>
      <w:rPr>
        <w:rStyle w:val="af5"/>
        <w:sz w:val="20"/>
        <w:szCs w:val="20"/>
      </w:rPr>
    </w:pPr>
    <w:r w:rsidRPr="004241C8">
      <w:rPr>
        <w:rStyle w:val="af5"/>
        <w:sz w:val="20"/>
        <w:szCs w:val="20"/>
      </w:rPr>
      <w:fldChar w:fldCharType="begin"/>
    </w:r>
    <w:r w:rsidRPr="004241C8">
      <w:rPr>
        <w:rStyle w:val="af5"/>
        <w:sz w:val="20"/>
        <w:szCs w:val="20"/>
      </w:rPr>
      <w:instrText xml:space="preserve">PAGE  </w:instrText>
    </w:r>
    <w:r w:rsidRPr="004241C8">
      <w:rPr>
        <w:rStyle w:val="af5"/>
        <w:sz w:val="20"/>
        <w:szCs w:val="20"/>
      </w:rPr>
      <w:fldChar w:fldCharType="separate"/>
    </w:r>
    <w:r w:rsidR="00493D9A">
      <w:rPr>
        <w:rStyle w:val="af5"/>
        <w:noProof/>
        <w:sz w:val="20"/>
        <w:szCs w:val="20"/>
      </w:rPr>
      <w:t>42</w:t>
    </w:r>
    <w:r w:rsidRPr="004241C8">
      <w:rPr>
        <w:rStyle w:val="af5"/>
        <w:sz w:val="20"/>
        <w:szCs w:val="20"/>
      </w:rPr>
      <w:fldChar w:fldCharType="end"/>
    </w:r>
  </w:p>
  <w:p w:rsidR="005C7C95" w:rsidRPr="004458AE" w:rsidRDefault="005C7C95">
    <w:pPr>
      <w:pStyle w:val="af"/>
      <w:jc w:val="right"/>
      <w:rPr>
        <w:sz w:val="20"/>
      </w:rPr>
    </w:pPr>
  </w:p>
  <w:p w:rsidR="005C7C95" w:rsidRPr="00916233" w:rsidRDefault="005C7C95" w:rsidP="005D1695">
    <w:pPr>
      <w:pBdr>
        <w:bottom w:val="single" w:sz="4" w:space="1" w:color="auto"/>
      </w:pBdr>
      <w:tabs>
        <w:tab w:val="center" w:pos="4320"/>
        <w:tab w:val="right" w:pos="8640"/>
      </w:tabs>
      <w:rPr>
        <w:sz w:val="14"/>
        <w:szCs w:val="14"/>
        <w:lang w:eastAsia="ru-RU"/>
      </w:rPr>
    </w:pPr>
    <w:r w:rsidRPr="00487F71">
      <w:rPr>
        <w:caps/>
        <w:sz w:val="14"/>
        <w:szCs w:val="14"/>
      </w:rPr>
      <w:t>геолого-физическая характеристика месторождения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DF8B9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5B34A72"/>
    <w:multiLevelType w:val="hybridMultilevel"/>
    <w:tmpl w:val="888002F8"/>
    <w:lvl w:ilvl="0" w:tplc="1E04D594">
      <w:start w:val="1"/>
      <w:numFmt w:val="bullet"/>
      <w:pStyle w:val="a0"/>
      <w:lvlText w:val="-"/>
      <w:lvlJc w:val="left"/>
      <w:pPr>
        <w:tabs>
          <w:tab w:val="num" w:pos="464"/>
        </w:tabs>
        <w:ind w:left="464" w:hanging="341"/>
      </w:pPr>
      <w:rPr>
        <w:rFonts w:ascii="Symbol" w:hAnsi="Symbol" w:hint="default"/>
      </w:rPr>
    </w:lvl>
    <w:lvl w:ilvl="1" w:tplc="1E90DD4C">
      <w:start w:val="1"/>
      <w:numFmt w:val="bullet"/>
      <w:lvlText w:val=""/>
      <w:lvlJc w:val="left"/>
      <w:pPr>
        <w:tabs>
          <w:tab w:val="num" w:pos="1544"/>
        </w:tabs>
        <w:ind w:left="1544" w:hanging="45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13B653CE"/>
    <w:multiLevelType w:val="hybridMultilevel"/>
    <w:tmpl w:val="336032C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563EE"/>
    <w:multiLevelType w:val="hybridMultilevel"/>
    <w:tmpl w:val="E3EC5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3901"/>
    <w:multiLevelType w:val="hybridMultilevel"/>
    <w:tmpl w:val="3BD0E79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807424"/>
    <w:multiLevelType w:val="hybridMultilevel"/>
    <w:tmpl w:val="C8C85B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A1A0933"/>
    <w:multiLevelType w:val="singleLevel"/>
    <w:tmpl w:val="4CD87D0C"/>
    <w:lvl w:ilvl="0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</w:abstractNum>
  <w:abstractNum w:abstractNumId="7" w15:restartNumberingAfterBreak="0">
    <w:nsid w:val="1B4B50A7"/>
    <w:multiLevelType w:val="hybridMultilevel"/>
    <w:tmpl w:val="D15AE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C21BE"/>
    <w:multiLevelType w:val="hybridMultilevel"/>
    <w:tmpl w:val="53F08B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447AD"/>
    <w:multiLevelType w:val="hybridMultilevel"/>
    <w:tmpl w:val="A0322CE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F692F8F"/>
    <w:multiLevelType w:val="hybridMultilevel"/>
    <w:tmpl w:val="DD6E5C8A"/>
    <w:lvl w:ilvl="0" w:tplc="04190001">
      <w:start w:val="1"/>
      <w:numFmt w:val="bullet"/>
      <w:pStyle w:val="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A6D88"/>
    <w:multiLevelType w:val="hybridMultilevel"/>
    <w:tmpl w:val="9DF8D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07BC3"/>
    <w:multiLevelType w:val="singleLevel"/>
    <w:tmpl w:val="4CD87D0C"/>
    <w:lvl w:ilvl="0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</w:abstractNum>
  <w:abstractNum w:abstractNumId="13" w15:restartNumberingAfterBreak="0">
    <w:nsid w:val="29113D63"/>
    <w:multiLevelType w:val="hybridMultilevel"/>
    <w:tmpl w:val="77160FD2"/>
    <w:lvl w:ilvl="0" w:tplc="0419000F">
      <w:start w:val="1"/>
      <w:numFmt w:val="decimal"/>
      <w:pStyle w:val="1"/>
      <w:lvlText w:val="%1."/>
      <w:lvlJc w:val="left"/>
      <w:pPr>
        <w:ind w:left="725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FC725B3"/>
    <w:multiLevelType w:val="hybridMultilevel"/>
    <w:tmpl w:val="004228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15" w15:restartNumberingAfterBreak="0">
    <w:nsid w:val="30351479"/>
    <w:multiLevelType w:val="hybridMultilevel"/>
    <w:tmpl w:val="2176EF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a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9136DE"/>
    <w:multiLevelType w:val="hybridMultilevel"/>
    <w:tmpl w:val="2A44BE28"/>
    <w:lvl w:ilvl="0" w:tplc="0419000F">
      <w:start w:val="1"/>
      <w:numFmt w:val="decimal"/>
      <w:pStyle w:val="Mark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83969"/>
    <w:multiLevelType w:val="hybridMultilevel"/>
    <w:tmpl w:val="5888F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E24753"/>
    <w:multiLevelType w:val="singleLevel"/>
    <w:tmpl w:val="4CD87D0C"/>
    <w:lvl w:ilvl="0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</w:abstractNum>
  <w:abstractNum w:abstractNumId="21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387AB4"/>
    <w:multiLevelType w:val="hybridMultilevel"/>
    <w:tmpl w:val="2A3A417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E31308"/>
    <w:multiLevelType w:val="hybridMultilevel"/>
    <w:tmpl w:val="D78EE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EA82CBB"/>
    <w:multiLevelType w:val="hybridMultilevel"/>
    <w:tmpl w:val="992A5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23704"/>
    <w:multiLevelType w:val="hybridMultilevel"/>
    <w:tmpl w:val="A6020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A744FC"/>
    <w:multiLevelType w:val="hybridMultilevel"/>
    <w:tmpl w:val="540CE02C"/>
    <w:lvl w:ilvl="0" w:tplc="04190001">
      <w:start w:val="1"/>
      <w:numFmt w:val="bullet"/>
      <w:pStyle w:val="a3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CA49E9"/>
    <w:multiLevelType w:val="hybridMultilevel"/>
    <w:tmpl w:val="73DC5922"/>
    <w:lvl w:ilvl="0" w:tplc="FFFFFFFF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30" w15:restartNumberingAfterBreak="0">
    <w:nsid w:val="63C70912"/>
    <w:multiLevelType w:val="singleLevel"/>
    <w:tmpl w:val="4CD87D0C"/>
    <w:lvl w:ilvl="0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</w:abstractNum>
  <w:abstractNum w:abstractNumId="31" w15:restartNumberingAfterBreak="0">
    <w:nsid w:val="65525785"/>
    <w:multiLevelType w:val="hybridMultilevel"/>
    <w:tmpl w:val="8878E9C4"/>
    <w:lvl w:ilvl="0" w:tplc="0419000F">
      <w:start w:val="1"/>
      <w:numFmt w:val="decimal"/>
      <w:pStyle w:val="2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94B22BD"/>
    <w:multiLevelType w:val="hybridMultilevel"/>
    <w:tmpl w:val="BFC0A0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0391AC2"/>
    <w:multiLevelType w:val="hybridMultilevel"/>
    <w:tmpl w:val="AA785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240C6"/>
    <w:multiLevelType w:val="hybridMultilevel"/>
    <w:tmpl w:val="A92EDCDE"/>
    <w:lvl w:ilvl="0" w:tplc="537E9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585463"/>
    <w:multiLevelType w:val="hybridMultilevel"/>
    <w:tmpl w:val="B6D80128"/>
    <w:lvl w:ilvl="0" w:tplc="D63AEFFA">
      <w:start w:val="1"/>
      <w:numFmt w:val="decimal"/>
      <w:lvlText w:val="%1."/>
      <w:lvlJc w:val="left"/>
      <w:pPr>
        <w:tabs>
          <w:tab w:val="num" w:pos="810"/>
        </w:tabs>
        <w:ind w:left="810" w:hanging="37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5D7962"/>
    <w:multiLevelType w:val="hybridMultilevel"/>
    <w:tmpl w:val="004A6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66E5D"/>
    <w:multiLevelType w:val="singleLevel"/>
    <w:tmpl w:val="4CD87D0C"/>
    <w:lvl w:ilvl="0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</w:abstractNum>
  <w:abstractNum w:abstractNumId="38" w15:restartNumberingAfterBreak="0">
    <w:nsid w:val="79895A9A"/>
    <w:multiLevelType w:val="hybridMultilevel"/>
    <w:tmpl w:val="19D8C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D5B66BA"/>
    <w:multiLevelType w:val="hybridMultilevel"/>
    <w:tmpl w:val="90601E2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F4B293C"/>
    <w:multiLevelType w:val="hybridMultilevel"/>
    <w:tmpl w:val="26B085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C01A9"/>
    <w:multiLevelType w:val="hybridMultilevel"/>
    <w:tmpl w:val="2A44BE28"/>
    <w:lvl w:ilvl="0" w:tplc="0419000F">
      <w:start w:val="1"/>
      <w:numFmt w:val="decimal"/>
      <w:pStyle w:val="a4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1"/>
  </w:num>
  <w:num w:numId="3">
    <w:abstractNumId w:val="17"/>
  </w:num>
  <w:num w:numId="4">
    <w:abstractNumId w:val="10"/>
  </w:num>
  <w:num w:numId="5">
    <w:abstractNumId w:val="31"/>
  </w:num>
  <w:num w:numId="6">
    <w:abstractNumId w:val="28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30"/>
  </w:num>
  <w:num w:numId="10">
    <w:abstractNumId w:val="6"/>
  </w:num>
  <w:num w:numId="11">
    <w:abstractNumId w:val="12"/>
  </w:num>
  <w:num w:numId="12">
    <w:abstractNumId w:val="20"/>
  </w:num>
  <w:num w:numId="13">
    <w:abstractNumId w:val="37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3"/>
  </w:num>
  <w:num w:numId="17">
    <w:abstractNumId w:val="36"/>
  </w:num>
  <w:num w:numId="18">
    <w:abstractNumId w:val="39"/>
  </w:num>
  <w:num w:numId="19">
    <w:abstractNumId w:val="29"/>
  </w:num>
  <w:num w:numId="20">
    <w:abstractNumId w:val="24"/>
  </w:num>
  <w:num w:numId="21">
    <w:abstractNumId w:val="15"/>
  </w:num>
  <w:num w:numId="22">
    <w:abstractNumId w:val="33"/>
  </w:num>
  <w:num w:numId="23">
    <w:abstractNumId w:val="21"/>
  </w:num>
  <w:num w:numId="24">
    <w:abstractNumId w:val="22"/>
  </w:num>
  <w:num w:numId="25">
    <w:abstractNumId w:val="18"/>
  </w:num>
  <w:num w:numId="26">
    <w:abstractNumId w:val="16"/>
  </w:num>
  <w:num w:numId="27">
    <w:abstractNumId w:val="1"/>
  </w:num>
  <w:num w:numId="28">
    <w:abstractNumId w:val="32"/>
  </w:num>
  <w:num w:numId="29">
    <w:abstractNumId w:val="25"/>
  </w:num>
  <w:num w:numId="30">
    <w:abstractNumId w:val="3"/>
  </w:num>
  <w:num w:numId="31">
    <w:abstractNumId w:val="27"/>
  </w:num>
  <w:num w:numId="32">
    <w:abstractNumId w:val="11"/>
  </w:num>
  <w:num w:numId="33">
    <w:abstractNumId w:val="40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2"/>
  </w:num>
  <w:num w:numId="37">
    <w:abstractNumId w:val="9"/>
  </w:num>
  <w:num w:numId="38">
    <w:abstractNumId w:val="26"/>
  </w:num>
  <w:num w:numId="39">
    <w:abstractNumId w:val="7"/>
  </w:num>
  <w:num w:numId="40">
    <w:abstractNumId w:val="38"/>
  </w:num>
  <w:num w:numId="41">
    <w:abstractNumId w:val="14"/>
  </w:num>
  <w:num w:numId="42">
    <w:abstractNumId w:val="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0EE"/>
    <w:rsid w:val="0000099C"/>
    <w:rsid w:val="00000B2E"/>
    <w:rsid w:val="00000DFC"/>
    <w:rsid w:val="00000FA5"/>
    <w:rsid w:val="0000142B"/>
    <w:rsid w:val="0000213F"/>
    <w:rsid w:val="0000252A"/>
    <w:rsid w:val="00003BBB"/>
    <w:rsid w:val="0000413C"/>
    <w:rsid w:val="00004CAA"/>
    <w:rsid w:val="00005C7D"/>
    <w:rsid w:val="00007FE8"/>
    <w:rsid w:val="00010CD2"/>
    <w:rsid w:val="000122C0"/>
    <w:rsid w:val="000151FA"/>
    <w:rsid w:val="00021FD9"/>
    <w:rsid w:val="00022327"/>
    <w:rsid w:val="00023BDF"/>
    <w:rsid w:val="000322AB"/>
    <w:rsid w:val="00032A63"/>
    <w:rsid w:val="00032C28"/>
    <w:rsid w:val="0003399D"/>
    <w:rsid w:val="00034039"/>
    <w:rsid w:val="00034B06"/>
    <w:rsid w:val="0003675A"/>
    <w:rsid w:val="00036908"/>
    <w:rsid w:val="000404AE"/>
    <w:rsid w:val="00042350"/>
    <w:rsid w:val="000469EB"/>
    <w:rsid w:val="000507C4"/>
    <w:rsid w:val="00052DBF"/>
    <w:rsid w:val="00052F6E"/>
    <w:rsid w:val="000537E5"/>
    <w:rsid w:val="00053849"/>
    <w:rsid w:val="0005386E"/>
    <w:rsid w:val="00053DEC"/>
    <w:rsid w:val="00053FAD"/>
    <w:rsid w:val="00055AF6"/>
    <w:rsid w:val="00056331"/>
    <w:rsid w:val="00060E98"/>
    <w:rsid w:val="00063CCA"/>
    <w:rsid w:val="0006459A"/>
    <w:rsid w:val="00064637"/>
    <w:rsid w:val="00065458"/>
    <w:rsid w:val="00066A96"/>
    <w:rsid w:val="00066FF8"/>
    <w:rsid w:val="00071A48"/>
    <w:rsid w:val="00072769"/>
    <w:rsid w:val="0007358F"/>
    <w:rsid w:val="00074B11"/>
    <w:rsid w:val="00074B51"/>
    <w:rsid w:val="000805D5"/>
    <w:rsid w:val="00081F4B"/>
    <w:rsid w:val="00082053"/>
    <w:rsid w:val="0008631E"/>
    <w:rsid w:val="0008663B"/>
    <w:rsid w:val="00086E3F"/>
    <w:rsid w:val="00087DD5"/>
    <w:rsid w:val="00091257"/>
    <w:rsid w:val="000925E0"/>
    <w:rsid w:val="00093C46"/>
    <w:rsid w:val="00093CC3"/>
    <w:rsid w:val="00093D13"/>
    <w:rsid w:val="00094F04"/>
    <w:rsid w:val="0009521A"/>
    <w:rsid w:val="0009572D"/>
    <w:rsid w:val="00096159"/>
    <w:rsid w:val="00097069"/>
    <w:rsid w:val="00097579"/>
    <w:rsid w:val="000A0267"/>
    <w:rsid w:val="000A0570"/>
    <w:rsid w:val="000A0B22"/>
    <w:rsid w:val="000A0CF2"/>
    <w:rsid w:val="000A1355"/>
    <w:rsid w:val="000A376E"/>
    <w:rsid w:val="000A768F"/>
    <w:rsid w:val="000B14D5"/>
    <w:rsid w:val="000B1CC5"/>
    <w:rsid w:val="000B1CF8"/>
    <w:rsid w:val="000B407C"/>
    <w:rsid w:val="000B4CFE"/>
    <w:rsid w:val="000B781C"/>
    <w:rsid w:val="000C070D"/>
    <w:rsid w:val="000C2193"/>
    <w:rsid w:val="000C3DE1"/>
    <w:rsid w:val="000C4C5D"/>
    <w:rsid w:val="000C594C"/>
    <w:rsid w:val="000C7295"/>
    <w:rsid w:val="000D058F"/>
    <w:rsid w:val="000D1C7C"/>
    <w:rsid w:val="000D3AB2"/>
    <w:rsid w:val="000D414E"/>
    <w:rsid w:val="000D482B"/>
    <w:rsid w:val="000D49F4"/>
    <w:rsid w:val="000D4E16"/>
    <w:rsid w:val="000D52B2"/>
    <w:rsid w:val="000D6860"/>
    <w:rsid w:val="000D7798"/>
    <w:rsid w:val="000E1484"/>
    <w:rsid w:val="000E193A"/>
    <w:rsid w:val="000E29D1"/>
    <w:rsid w:val="000E2C86"/>
    <w:rsid w:val="000E5203"/>
    <w:rsid w:val="000E7D53"/>
    <w:rsid w:val="000E7E26"/>
    <w:rsid w:val="000F29FE"/>
    <w:rsid w:val="000F2CB7"/>
    <w:rsid w:val="000F35FA"/>
    <w:rsid w:val="000F3CEE"/>
    <w:rsid w:val="000F521A"/>
    <w:rsid w:val="001007F2"/>
    <w:rsid w:val="00101AFC"/>
    <w:rsid w:val="00102C03"/>
    <w:rsid w:val="00102F71"/>
    <w:rsid w:val="00105429"/>
    <w:rsid w:val="00105538"/>
    <w:rsid w:val="00106161"/>
    <w:rsid w:val="0010617F"/>
    <w:rsid w:val="001105C8"/>
    <w:rsid w:val="001129FE"/>
    <w:rsid w:val="00112A26"/>
    <w:rsid w:val="00112AA0"/>
    <w:rsid w:val="00121D12"/>
    <w:rsid w:val="00121F42"/>
    <w:rsid w:val="0012224E"/>
    <w:rsid w:val="001229DB"/>
    <w:rsid w:val="00122B21"/>
    <w:rsid w:val="00123A42"/>
    <w:rsid w:val="00123FCC"/>
    <w:rsid w:val="0012645C"/>
    <w:rsid w:val="00126A22"/>
    <w:rsid w:val="00126CCE"/>
    <w:rsid w:val="001305C2"/>
    <w:rsid w:val="001325E8"/>
    <w:rsid w:val="0013447E"/>
    <w:rsid w:val="001345BE"/>
    <w:rsid w:val="0013741B"/>
    <w:rsid w:val="00137D7D"/>
    <w:rsid w:val="001430C9"/>
    <w:rsid w:val="00144351"/>
    <w:rsid w:val="00144394"/>
    <w:rsid w:val="0014514F"/>
    <w:rsid w:val="00146A27"/>
    <w:rsid w:val="001474B0"/>
    <w:rsid w:val="00147A54"/>
    <w:rsid w:val="001521AE"/>
    <w:rsid w:val="00154496"/>
    <w:rsid w:val="00154FF8"/>
    <w:rsid w:val="00155F22"/>
    <w:rsid w:val="00157209"/>
    <w:rsid w:val="00157964"/>
    <w:rsid w:val="0016242D"/>
    <w:rsid w:val="00162B4A"/>
    <w:rsid w:val="00163365"/>
    <w:rsid w:val="001637E0"/>
    <w:rsid w:val="00163953"/>
    <w:rsid w:val="00165413"/>
    <w:rsid w:val="001659E4"/>
    <w:rsid w:val="00165AA7"/>
    <w:rsid w:val="00165C53"/>
    <w:rsid w:val="00170708"/>
    <w:rsid w:val="001708DC"/>
    <w:rsid w:val="00171EAC"/>
    <w:rsid w:val="00171EB8"/>
    <w:rsid w:val="001738D2"/>
    <w:rsid w:val="001753F9"/>
    <w:rsid w:val="00177E32"/>
    <w:rsid w:val="00180064"/>
    <w:rsid w:val="00181365"/>
    <w:rsid w:val="00181C25"/>
    <w:rsid w:val="00182926"/>
    <w:rsid w:val="00182BCF"/>
    <w:rsid w:val="001839A4"/>
    <w:rsid w:val="00184215"/>
    <w:rsid w:val="001846B0"/>
    <w:rsid w:val="00186B2A"/>
    <w:rsid w:val="0018765E"/>
    <w:rsid w:val="00187BAF"/>
    <w:rsid w:val="00191FF7"/>
    <w:rsid w:val="0019326C"/>
    <w:rsid w:val="0019338B"/>
    <w:rsid w:val="00194C7A"/>
    <w:rsid w:val="0019514B"/>
    <w:rsid w:val="00195601"/>
    <w:rsid w:val="00195831"/>
    <w:rsid w:val="00195D52"/>
    <w:rsid w:val="00196028"/>
    <w:rsid w:val="00197620"/>
    <w:rsid w:val="00197FFB"/>
    <w:rsid w:val="001A0120"/>
    <w:rsid w:val="001A0CAD"/>
    <w:rsid w:val="001A139B"/>
    <w:rsid w:val="001A1AB0"/>
    <w:rsid w:val="001A29CA"/>
    <w:rsid w:val="001A2DC8"/>
    <w:rsid w:val="001A36C4"/>
    <w:rsid w:val="001A4988"/>
    <w:rsid w:val="001A4F1E"/>
    <w:rsid w:val="001A50BB"/>
    <w:rsid w:val="001A667E"/>
    <w:rsid w:val="001A7119"/>
    <w:rsid w:val="001A7127"/>
    <w:rsid w:val="001A7C9B"/>
    <w:rsid w:val="001B1970"/>
    <w:rsid w:val="001B24BE"/>
    <w:rsid w:val="001B2CF6"/>
    <w:rsid w:val="001B310D"/>
    <w:rsid w:val="001B40E8"/>
    <w:rsid w:val="001B5081"/>
    <w:rsid w:val="001B5445"/>
    <w:rsid w:val="001B573B"/>
    <w:rsid w:val="001B64A4"/>
    <w:rsid w:val="001C08A4"/>
    <w:rsid w:val="001C0932"/>
    <w:rsid w:val="001C2AF2"/>
    <w:rsid w:val="001C335A"/>
    <w:rsid w:val="001C351D"/>
    <w:rsid w:val="001C363E"/>
    <w:rsid w:val="001C4C69"/>
    <w:rsid w:val="001C51DB"/>
    <w:rsid w:val="001C546E"/>
    <w:rsid w:val="001C5EC7"/>
    <w:rsid w:val="001C61F3"/>
    <w:rsid w:val="001C7AE2"/>
    <w:rsid w:val="001D32A8"/>
    <w:rsid w:val="001D5808"/>
    <w:rsid w:val="001D5CD8"/>
    <w:rsid w:val="001D5D5A"/>
    <w:rsid w:val="001D650C"/>
    <w:rsid w:val="001D671B"/>
    <w:rsid w:val="001D7656"/>
    <w:rsid w:val="001E007A"/>
    <w:rsid w:val="001E059C"/>
    <w:rsid w:val="001E1888"/>
    <w:rsid w:val="001E267B"/>
    <w:rsid w:val="001E2A75"/>
    <w:rsid w:val="001E2BD4"/>
    <w:rsid w:val="001E3271"/>
    <w:rsid w:val="001E3470"/>
    <w:rsid w:val="001E3476"/>
    <w:rsid w:val="001E370A"/>
    <w:rsid w:val="001E3F73"/>
    <w:rsid w:val="001E5ED5"/>
    <w:rsid w:val="001F0BA8"/>
    <w:rsid w:val="001F153F"/>
    <w:rsid w:val="001F20C3"/>
    <w:rsid w:val="001F3447"/>
    <w:rsid w:val="001F3CEB"/>
    <w:rsid w:val="001F575A"/>
    <w:rsid w:val="001F5B04"/>
    <w:rsid w:val="001F5B97"/>
    <w:rsid w:val="00200F69"/>
    <w:rsid w:val="00203ADE"/>
    <w:rsid w:val="00205C24"/>
    <w:rsid w:val="002068FE"/>
    <w:rsid w:val="00206A96"/>
    <w:rsid w:val="00212867"/>
    <w:rsid w:val="00212A3B"/>
    <w:rsid w:val="00212B2A"/>
    <w:rsid w:val="0021312F"/>
    <w:rsid w:val="00214728"/>
    <w:rsid w:val="002156F6"/>
    <w:rsid w:val="00220FE3"/>
    <w:rsid w:val="0022244F"/>
    <w:rsid w:val="002244D8"/>
    <w:rsid w:val="0022542A"/>
    <w:rsid w:val="002255F4"/>
    <w:rsid w:val="00230CFF"/>
    <w:rsid w:val="00232BD9"/>
    <w:rsid w:val="00232F77"/>
    <w:rsid w:val="00233DCA"/>
    <w:rsid w:val="00234009"/>
    <w:rsid w:val="00237AD8"/>
    <w:rsid w:val="00242458"/>
    <w:rsid w:val="00242D35"/>
    <w:rsid w:val="00244287"/>
    <w:rsid w:val="00244FDC"/>
    <w:rsid w:val="00245714"/>
    <w:rsid w:val="00245C6E"/>
    <w:rsid w:val="00245F2D"/>
    <w:rsid w:val="0024686C"/>
    <w:rsid w:val="00247035"/>
    <w:rsid w:val="0024799D"/>
    <w:rsid w:val="00247E5B"/>
    <w:rsid w:val="00250487"/>
    <w:rsid w:val="00250565"/>
    <w:rsid w:val="002510F7"/>
    <w:rsid w:val="00251DAB"/>
    <w:rsid w:val="00251DDB"/>
    <w:rsid w:val="002533FC"/>
    <w:rsid w:val="00254794"/>
    <w:rsid w:val="00255D38"/>
    <w:rsid w:val="00257A91"/>
    <w:rsid w:val="00260793"/>
    <w:rsid w:val="00260E07"/>
    <w:rsid w:val="002617DC"/>
    <w:rsid w:val="0026262A"/>
    <w:rsid w:val="00262CB3"/>
    <w:rsid w:val="002639CA"/>
    <w:rsid w:val="00264B19"/>
    <w:rsid w:val="002670C0"/>
    <w:rsid w:val="002677DA"/>
    <w:rsid w:val="00271676"/>
    <w:rsid w:val="002720B2"/>
    <w:rsid w:val="0027246F"/>
    <w:rsid w:val="00273DEA"/>
    <w:rsid w:val="00273F87"/>
    <w:rsid w:val="002745A7"/>
    <w:rsid w:val="0027581D"/>
    <w:rsid w:val="00275AEB"/>
    <w:rsid w:val="00275C62"/>
    <w:rsid w:val="00275D8B"/>
    <w:rsid w:val="00281A48"/>
    <w:rsid w:val="0028206A"/>
    <w:rsid w:val="00283501"/>
    <w:rsid w:val="00284C82"/>
    <w:rsid w:val="002857D2"/>
    <w:rsid w:val="00286BE2"/>
    <w:rsid w:val="0028708B"/>
    <w:rsid w:val="00290496"/>
    <w:rsid w:val="00290686"/>
    <w:rsid w:val="00290999"/>
    <w:rsid w:val="00291D93"/>
    <w:rsid w:val="00292AF8"/>
    <w:rsid w:val="00292E2D"/>
    <w:rsid w:val="00293350"/>
    <w:rsid w:val="00294066"/>
    <w:rsid w:val="002944C0"/>
    <w:rsid w:val="00295673"/>
    <w:rsid w:val="00296915"/>
    <w:rsid w:val="002969DA"/>
    <w:rsid w:val="002A0B99"/>
    <w:rsid w:val="002A1156"/>
    <w:rsid w:val="002A1B27"/>
    <w:rsid w:val="002A1C18"/>
    <w:rsid w:val="002A3CD4"/>
    <w:rsid w:val="002A4020"/>
    <w:rsid w:val="002A4DEC"/>
    <w:rsid w:val="002A5341"/>
    <w:rsid w:val="002A65A0"/>
    <w:rsid w:val="002A663C"/>
    <w:rsid w:val="002A6F9D"/>
    <w:rsid w:val="002B3757"/>
    <w:rsid w:val="002B4ADC"/>
    <w:rsid w:val="002B58A3"/>
    <w:rsid w:val="002B6B63"/>
    <w:rsid w:val="002B76EB"/>
    <w:rsid w:val="002C17E5"/>
    <w:rsid w:val="002C1BD0"/>
    <w:rsid w:val="002C1DA6"/>
    <w:rsid w:val="002C2D1E"/>
    <w:rsid w:val="002C5ECA"/>
    <w:rsid w:val="002D0D88"/>
    <w:rsid w:val="002D1488"/>
    <w:rsid w:val="002D2235"/>
    <w:rsid w:val="002D3576"/>
    <w:rsid w:val="002D4018"/>
    <w:rsid w:val="002D4229"/>
    <w:rsid w:val="002D428D"/>
    <w:rsid w:val="002D44DE"/>
    <w:rsid w:val="002D47C8"/>
    <w:rsid w:val="002D57E0"/>
    <w:rsid w:val="002D6595"/>
    <w:rsid w:val="002E05E9"/>
    <w:rsid w:val="002E0DDD"/>
    <w:rsid w:val="002E46FF"/>
    <w:rsid w:val="002E473E"/>
    <w:rsid w:val="002E4F98"/>
    <w:rsid w:val="002E646C"/>
    <w:rsid w:val="002E6D83"/>
    <w:rsid w:val="002F09AF"/>
    <w:rsid w:val="002F2ADA"/>
    <w:rsid w:val="002F2C5E"/>
    <w:rsid w:val="002F2E75"/>
    <w:rsid w:val="002F3784"/>
    <w:rsid w:val="002F42C1"/>
    <w:rsid w:val="002F4ED1"/>
    <w:rsid w:val="002F51CC"/>
    <w:rsid w:val="002F541E"/>
    <w:rsid w:val="002F5946"/>
    <w:rsid w:val="002F75FA"/>
    <w:rsid w:val="002F79BB"/>
    <w:rsid w:val="00301258"/>
    <w:rsid w:val="003014BF"/>
    <w:rsid w:val="00304B06"/>
    <w:rsid w:val="003053DC"/>
    <w:rsid w:val="00306225"/>
    <w:rsid w:val="00306897"/>
    <w:rsid w:val="003069F7"/>
    <w:rsid w:val="00306D05"/>
    <w:rsid w:val="003074B3"/>
    <w:rsid w:val="00307EB0"/>
    <w:rsid w:val="003113E9"/>
    <w:rsid w:val="00311431"/>
    <w:rsid w:val="0031234D"/>
    <w:rsid w:val="0031737F"/>
    <w:rsid w:val="00317722"/>
    <w:rsid w:val="00321089"/>
    <w:rsid w:val="0032175A"/>
    <w:rsid w:val="003248D9"/>
    <w:rsid w:val="00324BB9"/>
    <w:rsid w:val="00326177"/>
    <w:rsid w:val="00326256"/>
    <w:rsid w:val="00326A47"/>
    <w:rsid w:val="003273EC"/>
    <w:rsid w:val="0032761C"/>
    <w:rsid w:val="0033011B"/>
    <w:rsid w:val="00330F86"/>
    <w:rsid w:val="0033102A"/>
    <w:rsid w:val="00331580"/>
    <w:rsid w:val="00331F9A"/>
    <w:rsid w:val="00333A8C"/>
    <w:rsid w:val="00334265"/>
    <w:rsid w:val="0033521C"/>
    <w:rsid w:val="0033660F"/>
    <w:rsid w:val="003406A3"/>
    <w:rsid w:val="003410A0"/>
    <w:rsid w:val="003415FF"/>
    <w:rsid w:val="00341891"/>
    <w:rsid w:val="0034338B"/>
    <w:rsid w:val="00346B01"/>
    <w:rsid w:val="00351030"/>
    <w:rsid w:val="00351DAA"/>
    <w:rsid w:val="0035233D"/>
    <w:rsid w:val="00353EAC"/>
    <w:rsid w:val="003561D7"/>
    <w:rsid w:val="00356249"/>
    <w:rsid w:val="00357801"/>
    <w:rsid w:val="00357A6C"/>
    <w:rsid w:val="00357D39"/>
    <w:rsid w:val="003626B5"/>
    <w:rsid w:val="00362A82"/>
    <w:rsid w:val="00363B4A"/>
    <w:rsid w:val="00363DE6"/>
    <w:rsid w:val="00364025"/>
    <w:rsid w:val="003670C9"/>
    <w:rsid w:val="00367F53"/>
    <w:rsid w:val="003719DB"/>
    <w:rsid w:val="003720CD"/>
    <w:rsid w:val="003725DB"/>
    <w:rsid w:val="0037262C"/>
    <w:rsid w:val="00372861"/>
    <w:rsid w:val="003735F2"/>
    <w:rsid w:val="00373D45"/>
    <w:rsid w:val="00373D8F"/>
    <w:rsid w:val="00375D54"/>
    <w:rsid w:val="003764B3"/>
    <w:rsid w:val="00376CD0"/>
    <w:rsid w:val="00376E0F"/>
    <w:rsid w:val="00377D5F"/>
    <w:rsid w:val="00380AFA"/>
    <w:rsid w:val="003819DA"/>
    <w:rsid w:val="00382031"/>
    <w:rsid w:val="00383AAA"/>
    <w:rsid w:val="003870B9"/>
    <w:rsid w:val="0039192C"/>
    <w:rsid w:val="003926CB"/>
    <w:rsid w:val="0039362B"/>
    <w:rsid w:val="00393B41"/>
    <w:rsid w:val="003946E1"/>
    <w:rsid w:val="00394C5F"/>
    <w:rsid w:val="00394D9D"/>
    <w:rsid w:val="00394E7B"/>
    <w:rsid w:val="003954B4"/>
    <w:rsid w:val="003961A1"/>
    <w:rsid w:val="0039624C"/>
    <w:rsid w:val="00396908"/>
    <w:rsid w:val="00397342"/>
    <w:rsid w:val="00397D4A"/>
    <w:rsid w:val="003A0BE2"/>
    <w:rsid w:val="003A13FA"/>
    <w:rsid w:val="003A33FC"/>
    <w:rsid w:val="003A456C"/>
    <w:rsid w:val="003A4974"/>
    <w:rsid w:val="003A4F9D"/>
    <w:rsid w:val="003A5FE8"/>
    <w:rsid w:val="003A68FC"/>
    <w:rsid w:val="003B21C7"/>
    <w:rsid w:val="003B3EFA"/>
    <w:rsid w:val="003B638F"/>
    <w:rsid w:val="003C14CF"/>
    <w:rsid w:val="003C1605"/>
    <w:rsid w:val="003C2675"/>
    <w:rsid w:val="003C389C"/>
    <w:rsid w:val="003C4E51"/>
    <w:rsid w:val="003C6F4E"/>
    <w:rsid w:val="003D02C2"/>
    <w:rsid w:val="003D03A3"/>
    <w:rsid w:val="003D1322"/>
    <w:rsid w:val="003D1D11"/>
    <w:rsid w:val="003D1F21"/>
    <w:rsid w:val="003D49C3"/>
    <w:rsid w:val="003D598E"/>
    <w:rsid w:val="003D614F"/>
    <w:rsid w:val="003D651F"/>
    <w:rsid w:val="003E1789"/>
    <w:rsid w:val="003E351B"/>
    <w:rsid w:val="003E6345"/>
    <w:rsid w:val="003F1238"/>
    <w:rsid w:val="003F1D86"/>
    <w:rsid w:val="003F37A4"/>
    <w:rsid w:val="003F427E"/>
    <w:rsid w:val="003F6B9C"/>
    <w:rsid w:val="003F7C68"/>
    <w:rsid w:val="00400350"/>
    <w:rsid w:val="00400AB1"/>
    <w:rsid w:val="004028A0"/>
    <w:rsid w:val="00402A85"/>
    <w:rsid w:val="004035CC"/>
    <w:rsid w:val="00405CB8"/>
    <w:rsid w:val="00406158"/>
    <w:rsid w:val="00406A5E"/>
    <w:rsid w:val="0040747F"/>
    <w:rsid w:val="00407E7D"/>
    <w:rsid w:val="00410D19"/>
    <w:rsid w:val="00411C7F"/>
    <w:rsid w:val="004126CF"/>
    <w:rsid w:val="004142D5"/>
    <w:rsid w:val="00414665"/>
    <w:rsid w:val="00416BDB"/>
    <w:rsid w:val="00416FBC"/>
    <w:rsid w:val="00417060"/>
    <w:rsid w:val="00417727"/>
    <w:rsid w:val="004177FA"/>
    <w:rsid w:val="004179BF"/>
    <w:rsid w:val="00420FB4"/>
    <w:rsid w:val="00423487"/>
    <w:rsid w:val="004236E0"/>
    <w:rsid w:val="00423B60"/>
    <w:rsid w:val="00423F16"/>
    <w:rsid w:val="004241C8"/>
    <w:rsid w:val="0042536B"/>
    <w:rsid w:val="00425410"/>
    <w:rsid w:val="004274BF"/>
    <w:rsid w:val="004309DE"/>
    <w:rsid w:val="0043195B"/>
    <w:rsid w:val="00432484"/>
    <w:rsid w:val="004327F8"/>
    <w:rsid w:val="00432EDD"/>
    <w:rsid w:val="004330ED"/>
    <w:rsid w:val="0043336F"/>
    <w:rsid w:val="00435167"/>
    <w:rsid w:val="00436565"/>
    <w:rsid w:val="00440670"/>
    <w:rsid w:val="00440E9C"/>
    <w:rsid w:val="0044148C"/>
    <w:rsid w:val="00441A74"/>
    <w:rsid w:val="00445767"/>
    <w:rsid w:val="004458AE"/>
    <w:rsid w:val="00447DA7"/>
    <w:rsid w:val="004502EC"/>
    <w:rsid w:val="0045032F"/>
    <w:rsid w:val="0045045B"/>
    <w:rsid w:val="00450472"/>
    <w:rsid w:val="00450C9E"/>
    <w:rsid w:val="0045111F"/>
    <w:rsid w:val="004512EC"/>
    <w:rsid w:val="00452C3B"/>
    <w:rsid w:val="0045338F"/>
    <w:rsid w:val="00453755"/>
    <w:rsid w:val="00456FC9"/>
    <w:rsid w:val="004573C5"/>
    <w:rsid w:val="00457571"/>
    <w:rsid w:val="00457FB9"/>
    <w:rsid w:val="00460F65"/>
    <w:rsid w:val="00460FDC"/>
    <w:rsid w:val="00461487"/>
    <w:rsid w:val="004615F6"/>
    <w:rsid w:val="00462649"/>
    <w:rsid w:val="00462C21"/>
    <w:rsid w:val="004637E0"/>
    <w:rsid w:val="0046567D"/>
    <w:rsid w:val="00465752"/>
    <w:rsid w:val="0046772E"/>
    <w:rsid w:val="004678C5"/>
    <w:rsid w:val="00467C6A"/>
    <w:rsid w:val="00467ECE"/>
    <w:rsid w:val="004700CA"/>
    <w:rsid w:val="00472835"/>
    <w:rsid w:val="00473E4F"/>
    <w:rsid w:val="00474166"/>
    <w:rsid w:val="004764D3"/>
    <w:rsid w:val="00476C98"/>
    <w:rsid w:val="0047705B"/>
    <w:rsid w:val="00477436"/>
    <w:rsid w:val="004776C6"/>
    <w:rsid w:val="00477D47"/>
    <w:rsid w:val="00480150"/>
    <w:rsid w:val="00481057"/>
    <w:rsid w:val="00482074"/>
    <w:rsid w:val="00483D72"/>
    <w:rsid w:val="00483EB0"/>
    <w:rsid w:val="00484985"/>
    <w:rsid w:val="00486053"/>
    <w:rsid w:val="00486D83"/>
    <w:rsid w:val="00490290"/>
    <w:rsid w:val="004902A2"/>
    <w:rsid w:val="00490E45"/>
    <w:rsid w:val="00491D1F"/>
    <w:rsid w:val="00493D9A"/>
    <w:rsid w:val="0049412F"/>
    <w:rsid w:val="00494B02"/>
    <w:rsid w:val="00495861"/>
    <w:rsid w:val="00495B76"/>
    <w:rsid w:val="00496665"/>
    <w:rsid w:val="004966B5"/>
    <w:rsid w:val="00497F00"/>
    <w:rsid w:val="004A000A"/>
    <w:rsid w:val="004A1068"/>
    <w:rsid w:val="004A2A95"/>
    <w:rsid w:val="004A694B"/>
    <w:rsid w:val="004A7132"/>
    <w:rsid w:val="004A7992"/>
    <w:rsid w:val="004B083B"/>
    <w:rsid w:val="004B096D"/>
    <w:rsid w:val="004B1756"/>
    <w:rsid w:val="004B2184"/>
    <w:rsid w:val="004B22D2"/>
    <w:rsid w:val="004B2FF8"/>
    <w:rsid w:val="004B5975"/>
    <w:rsid w:val="004B5B4E"/>
    <w:rsid w:val="004B6303"/>
    <w:rsid w:val="004B6AF7"/>
    <w:rsid w:val="004B6E25"/>
    <w:rsid w:val="004C13A7"/>
    <w:rsid w:val="004C17EC"/>
    <w:rsid w:val="004C1A2B"/>
    <w:rsid w:val="004C1A82"/>
    <w:rsid w:val="004C1ED1"/>
    <w:rsid w:val="004C29A7"/>
    <w:rsid w:val="004C2BF6"/>
    <w:rsid w:val="004C38F2"/>
    <w:rsid w:val="004C3CD8"/>
    <w:rsid w:val="004C3FFB"/>
    <w:rsid w:val="004C5DAE"/>
    <w:rsid w:val="004C67A7"/>
    <w:rsid w:val="004C6ADE"/>
    <w:rsid w:val="004C70E1"/>
    <w:rsid w:val="004D0456"/>
    <w:rsid w:val="004D063B"/>
    <w:rsid w:val="004D0C26"/>
    <w:rsid w:val="004D0D86"/>
    <w:rsid w:val="004D11DA"/>
    <w:rsid w:val="004D14DB"/>
    <w:rsid w:val="004D1CD2"/>
    <w:rsid w:val="004D1E32"/>
    <w:rsid w:val="004D2E23"/>
    <w:rsid w:val="004D3612"/>
    <w:rsid w:val="004D3647"/>
    <w:rsid w:val="004D394B"/>
    <w:rsid w:val="004D3C57"/>
    <w:rsid w:val="004D3D43"/>
    <w:rsid w:val="004D475F"/>
    <w:rsid w:val="004D7BC7"/>
    <w:rsid w:val="004E0CFB"/>
    <w:rsid w:val="004E1ED6"/>
    <w:rsid w:val="004E2DC4"/>
    <w:rsid w:val="004E3A46"/>
    <w:rsid w:val="004E3D61"/>
    <w:rsid w:val="004E5E49"/>
    <w:rsid w:val="004E629A"/>
    <w:rsid w:val="004E6AA7"/>
    <w:rsid w:val="004F0976"/>
    <w:rsid w:val="004F6E74"/>
    <w:rsid w:val="005042BB"/>
    <w:rsid w:val="005048A7"/>
    <w:rsid w:val="00505626"/>
    <w:rsid w:val="00506883"/>
    <w:rsid w:val="0050767B"/>
    <w:rsid w:val="00507F28"/>
    <w:rsid w:val="0051347A"/>
    <w:rsid w:val="00513983"/>
    <w:rsid w:val="00513B7E"/>
    <w:rsid w:val="005150F2"/>
    <w:rsid w:val="005153C4"/>
    <w:rsid w:val="005165FD"/>
    <w:rsid w:val="005206F6"/>
    <w:rsid w:val="00523CB7"/>
    <w:rsid w:val="00524F4D"/>
    <w:rsid w:val="00527614"/>
    <w:rsid w:val="00527704"/>
    <w:rsid w:val="00530004"/>
    <w:rsid w:val="005308D1"/>
    <w:rsid w:val="00531CFA"/>
    <w:rsid w:val="0053245E"/>
    <w:rsid w:val="00532737"/>
    <w:rsid w:val="005329E2"/>
    <w:rsid w:val="00532F3A"/>
    <w:rsid w:val="0053391F"/>
    <w:rsid w:val="00533A27"/>
    <w:rsid w:val="00536C11"/>
    <w:rsid w:val="00537551"/>
    <w:rsid w:val="00540E86"/>
    <w:rsid w:val="005414F5"/>
    <w:rsid w:val="00541703"/>
    <w:rsid w:val="00541D93"/>
    <w:rsid w:val="005425C6"/>
    <w:rsid w:val="00543902"/>
    <w:rsid w:val="0055072D"/>
    <w:rsid w:val="00552483"/>
    <w:rsid w:val="00553C35"/>
    <w:rsid w:val="00554018"/>
    <w:rsid w:val="005549BE"/>
    <w:rsid w:val="005560D3"/>
    <w:rsid w:val="005562B1"/>
    <w:rsid w:val="00556615"/>
    <w:rsid w:val="00557696"/>
    <w:rsid w:val="00557881"/>
    <w:rsid w:val="005605E6"/>
    <w:rsid w:val="005615A0"/>
    <w:rsid w:val="00562341"/>
    <w:rsid w:val="00563514"/>
    <w:rsid w:val="0056447D"/>
    <w:rsid w:val="0056701A"/>
    <w:rsid w:val="00571351"/>
    <w:rsid w:val="0057136C"/>
    <w:rsid w:val="0057468D"/>
    <w:rsid w:val="00574CC6"/>
    <w:rsid w:val="00575D5C"/>
    <w:rsid w:val="00576386"/>
    <w:rsid w:val="00581DFB"/>
    <w:rsid w:val="00581E08"/>
    <w:rsid w:val="005824C2"/>
    <w:rsid w:val="00582BA5"/>
    <w:rsid w:val="005854FD"/>
    <w:rsid w:val="00585C58"/>
    <w:rsid w:val="0059021B"/>
    <w:rsid w:val="00590B15"/>
    <w:rsid w:val="005912D2"/>
    <w:rsid w:val="00591617"/>
    <w:rsid w:val="0059185E"/>
    <w:rsid w:val="00592192"/>
    <w:rsid w:val="00592809"/>
    <w:rsid w:val="005973E1"/>
    <w:rsid w:val="00597CAA"/>
    <w:rsid w:val="005A0E48"/>
    <w:rsid w:val="005A1502"/>
    <w:rsid w:val="005A4A1A"/>
    <w:rsid w:val="005A5001"/>
    <w:rsid w:val="005A6949"/>
    <w:rsid w:val="005B049F"/>
    <w:rsid w:val="005B552F"/>
    <w:rsid w:val="005B58BE"/>
    <w:rsid w:val="005B7C5A"/>
    <w:rsid w:val="005C047C"/>
    <w:rsid w:val="005C2065"/>
    <w:rsid w:val="005C2C53"/>
    <w:rsid w:val="005C3F43"/>
    <w:rsid w:val="005C51E7"/>
    <w:rsid w:val="005C5408"/>
    <w:rsid w:val="005C70B8"/>
    <w:rsid w:val="005C7C95"/>
    <w:rsid w:val="005D0697"/>
    <w:rsid w:val="005D0B59"/>
    <w:rsid w:val="005D0D2F"/>
    <w:rsid w:val="005D1118"/>
    <w:rsid w:val="005D1695"/>
    <w:rsid w:val="005D23F6"/>
    <w:rsid w:val="005D26E0"/>
    <w:rsid w:val="005D2B77"/>
    <w:rsid w:val="005D3371"/>
    <w:rsid w:val="005D4E59"/>
    <w:rsid w:val="005D71EE"/>
    <w:rsid w:val="005D7368"/>
    <w:rsid w:val="005D7BCF"/>
    <w:rsid w:val="005E06E7"/>
    <w:rsid w:val="005E0BC4"/>
    <w:rsid w:val="005E15F5"/>
    <w:rsid w:val="005E2D15"/>
    <w:rsid w:val="005E2E94"/>
    <w:rsid w:val="005E4FFB"/>
    <w:rsid w:val="005E5FCA"/>
    <w:rsid w:val="005F1A8D"/>
    <w:rsid w:val="005F2E6F"/>
    <w:rsid w:val="005F3F84"/>
    <w:rsid w:val="005F4AA9"/>
    <w:rsid w:val="005F65B1"/>
    <w:rsid w:val="00600652"/>
    <w:rsid w:val="0060181A"/>
    <w:rsid w:val="006022A3"/>
    <w:rsid w:val="006058D0"/>
    <w:rsid w:val="0060598D"/>
    <w:rsid w:val="0060650C"/>
    <w:rsid w:val="00607939"/>
    <w:rsid w:val="00610F8C"/>
    <w:rsid w:val="0061253B"/>
    <w:rsid w:val="00614080"/>
    <w:rsid w:val="0061588E"/>
    <w:rsid w:val="006162F0"/>
    <w:rsid w:val="006174E7"/>
    <w:rsid w:val="00622065"/>
    <w:rsid w:val="00622350"/>
    <w:rsid w:val="0062287B"/>
    <w:rsid w:val="00623BCD"/>
    <w:rsid w:val="00624C82"/>
    <w:rsid w:val="006250D1"/>
    <w:rsid w:val="00625565"/>
    <w:rsid w:val="006269A6"/>
    <w:rsid w:val="00630FAD"/>
    <w:rsid w:val="00631C24"/>
    <w:rsid w:val="006331DA"/>
    <w:rsid w:val="006357A5"/>
    <w:rsid w:val="00636B63"/>
    <w:rsid w:val="00637850"/>
    <w:rsid w:val="0064060C"/>
    <w:rsid w:val="00640754"/>
    <w:rsid w:val="00640BB9"/>
    <w:rsid w:val="00642358"/>
    <w:rsid w:val="006459BF"/>
    <w:rsid w:val="00645D92"/>
    <w:rsid w:val="0065013D"/>
    <w:rsid w:val="00650B55"/>
    <w:rsid w:val="0065225F"/>
    <w:rsid w:val="00652855"/>
    <w:rsid w:val="00654E81"/>
    <w:rsid w:val="006560DE"/>
    <w:rsid w:val="00656BE0"/>
    <w:rsid w:val="00656DFA"/>
    <w:rsid w:val="00657D01"/>
    <w:rsid w:val="00660E3B"/>
    <w:rsid w:val="00661D74"/>
    <w:rsid w:val="0066240D"/>
    <w:rsid w:val="00665411"/>
    <w:rsid w:val="0066572F"/>
    <w:rsid w:val="00665DAF"/>
    <w:rsid w:val="0066607F"/>
    <w:rsid w:val="00667FB9"/>
    <w:rsid w:val="00672D75"/>
    <w:rsid w:val="00672EB5"/>
    <w:rsid w:val="00673601"/>
    <w:rsid w:val="00673C19"/>
    <w:rsid w:val="0067465A"/>
    <w:rsid w:val="00675CB2"/>
    <w:rsid w:val="00676887"/>
    <w:rsid w:val="006804B5"/>
    <w:rsid w:val="00681D12"/>
    <w:rsid w:val="00682247"/>
    <w:rsid w:val="00682594"/>
    <w:rsid w:val="0068470E"/>
    <w:rsid w:val="00684C0C"/>
    <w:rsid w:val="00685AE6"/>
    <w:rsid w:val="006877A1"/>
    <w:rsid w:val="00690A6F"/>
    <w:rsid w:val="00690E64"/>
    <w:rsid w:val="00692E8B"/>
    <w:rsid w:val="00693778"/>
    <w:rsid w:val="00694439"/>
    <w:rsid w:val="00694A59"/>
    <w:rsid w:val="006953FE"/>
    <w:rsid w:val="00695798"/>
    <w:rsid w:val="006964D1"/>
    <w:rsid w:val="00697B12"/>
    <w:rsid w:val="00697F1C"/>
    <w:rsid w:val="006A0758"/>
    <w:rsid w:val="006A0E94"/>
    <w:rsid w:val="006A20BA"/>
    <w:rsid w:val="006A3866"/>
    <w:rsid w:val="006A432A"/>
    <w:rsid w:val="006A455C"/>
    <w:rsid w:val="006A5014"/>
    <w:rsid w:val="006A5F82"/>
    <w:rsid w:val="006A6A04"/>
    <w:rsid w:val="006A79EA"/>
    <w:rsid w:val="006B060B"/>
    <w:rsid w:val="006B07C1"/>
    <w:rsid w:val="006B28C5"/>
    <w:rsid w:val="006B2EF5"/>
    <w:rsid w:val="006B4BD1"/>
    <w:rsid w:val="006B5A53"/>
    <w:rsid w:val="006B6D1A"/>
    <w:rsid w:val="006B7FA8"/>
    <w:rsid w:val="006C10A2"/>
    <w:rsid w:val="006C1447"/>
    <w:rsid w:val="006C30CE"/>
    <w:rsid w:val="006C50F5"/>
    <w:rsid w:val="006D17CC"/>
    <w:rsid w:val="006D2761"/>
    <w:rsid w:val="006D2971"/>
    <w:rsid w:val="006D3F0F"/>
    <w:rsid w:val="006D4C43"/>
    <w:rsid w:val="006D57B4"/>
    <w:rsid w:val="006D58F0"/>
    <w:rsid w:val="006D63C9"/>
    <w:rsid w:val="006D6587"/>
    <w:rsid w:val="006E0F7D"/>
    <w:rsid w:val="006E2776"/>
    <w:rsid w:val="006E3664"/>
    <w:rsid w:val="006E4076"/>
    <w:rsid w:val="006E7507"/>
    <w:rsid w:val="006F0F98"/>
    <w:rsid w:val="006F277D"/>
    <w:rsid w:val="006F2A17"/>
    <w:rsid w:val="006F4157"/>
    <w:rsid w:val="006F5167"/>
    <w:rsid w:val="006F641D"/>
    <w:rsid w:val="006F6711"/>
    <w:rsid w:val="006F7ABC"/>
    <w:rsid w:val="00700042"/>
    <w:rsid w:val="0070248C"/>
    <w:rsid w:val="00702F43"/>
    <w:rsid w:val="007034F0"/>
    <w:rsid w:val="00704451"/>
    <w:rsid w:val="00704CA1"/>
    <w:rsid w:val="007050A4"/>
    <w:rsid w:val="00707C06"/>
    <w:rsid w:val="00710D29"/>
    <w:rsid w:val="00711299"/>
    <w:rsid w:val="00711759"/>
    <w:rsid w:val="00711D64"/>
    <w:rsid w:val="007151AA"/>
    <w:rsid w:val="007151F7"/>
    <w:rsid w:val="00715A13"/>
    <w:rsid w:val="00715C31"/>
    <w:rsid w:val="0071693C"/>
    <w:rsid w:val="00720131"/>
    <w:rsid w:val="00721121"/>
    <w:rsid w:val="00723069"/>
    <w:rsid w:val="00723832"/>
    <w:rsid w:val="00723B2E"/>
    <w:rsid w:val="00723DD9"/>
    <w:rsid w:val="00723DF4"/>
    <w:rsid w:val="007242AD"/>
    <w:rsid w:val="00725021"/>
    <w:rsid w:val="00725D12"/>
    <w:rsid w:val="0072739A"/>
    <w:rsid w:val="007314FB"/>
    <w:rsid w:val="00732E0F"/>
    <w:rsid w:val="00732E7B"/>
    <w:rsid w:val="00733546"/>
    <w:rsid w:val="00734016"/>
    <w:rsid w:val="007340BA"/>
    <w:rsid w:val="00734744"/>
    <w:rsid w:val="007349C4"/>
    <w:rsid w:val="00737B94"/>
    <w:rsid w:val="00737CC9"/>
    <w:rsid w:val="00737ECC"/>
    <w:rsid w:val="0074142C"/>
    <w:rsid w:val="0074306A"/>
    <w:rsid w:val="0074469B"/>
    <w:rsid w:val="007449C4"/>
    <w:rsid w:val="00750D5D"/>
    <w:rsid w:val="00751111"/>
    <w:rsid w:val="00752C22"/>
    <w:rsid w:val="00755921"/>
    <w:rsid w:val="00761DB4"/>
    <w:rsid w:val="0076261A"/>
    <w:rsid w:val="007632D9"/>
    <w:rsid w:val="00764AC4"/>
    <w:rsid w:val="00765597"/>
    <w:rsid w:val="00770A55"/>
    <w:rsid w:val="0077343E"/>
    <w:rsid w:val="00773F58"/>
    <w:rsid w:val="0077455F"/>
    <w:rsid w:val="00774B0B"/>
    <w:rsid w:val="00776039"/>
    <w:rsid w:val="007763DB"/>
    <w:rsid w:val="007769E8"/>
    <w:rsid w:val="00776CB6"/>
    <w:rsid w:val="00777552"/>
    <w:rsid w:val="00777992"/>
    <w:rsid w:val="007829BB"/>
    <w:rsid w:val="007856AC"/>
    <w:rsid w:val="007874C2"/>
    <w:rsid w:val="00790E61"/>
    <w:rsid w:val="00791C80"/>
    <w:rsid w:val="007920BA"/>
    <w:rsid w:val="007942E9"/>
    <w:rsid w:val="007966D7"/>
    <w:rsid w:val="00796CF6"/>
    <w:rsid w:val="007977C3"/>
    <w:rsid w:val="00797A44"/>
    <w:rsid w:val="007A046F"/>
    <w:rsid w:val="007A0B92"/>
    <w:rsid w:val="007A2213"/>
    <w:rsid w:val="007A4081"/>
    <w:rsid w:val="007A46EB"/>
    <w:rsid w:val="007A4BDE"/>
    <w:rsid w:val="007A4C7C"/>
    <w:rsid w:val="007A66FA"/>
    <w:rsid w:val="007B1CCC"/>
    <w:rsid w:val="007B47D0"/>
    <w:rsid w:val="007B4F10"/>
    <w:rsid w:val="007B7DBB"/>
    <w:rsid w:val="007C09C7"/>
    <w:rsid w:val="007C1F56"/>
    <w:rsid w:val="007C3388"/>
    <w:rsid w:val="007C3A71"/>
    <w:rsid w:val="007C68D7"/>
    <w:rsid w:val="007C6E26"/>
    <w:rsid w:val="007C70BB"/>
    <w:rsid w:val="007C71F6"/>
    <w:rsid w:val="007C7509"/>
    <w:rsid w:val="007C7749"/>
    <w:rsid w:val="007C7C00"/>
    <w:rsid w:val="007D094E"/>
    <w:rsid w:val="007D0E3C"/>
    <w:rsid w:val="007D4109"/>
    <w:rsid w:val="007D44F2"/>
    <w:rsid w:val="007D56D1"/>
    <w:rsid w:val="007D7B00"/>
    <w:rsid w:val="007E0902"/>
    <w:rsid w:val="007E4A80"/>
    <w:rsid w:val="007E5BF4"/>
    <w:rsid w:val="007E78D9"/>
    <w:rsid w:val="007F0530"/>
    <w:rsid w:val="007F0ED5"/>
    <w:rsid w:val="007F11AD"/>
    <w:rsid w:val="007F144F"/>
    <w:rsid w:val="007F234A"/>
    <w:rsid w:val="007F2E81"/>
    <w:rsid w:val="007F430D"/>
    <w:rsid w:val="007F44D8"/>
    <w:rsid w:val="007F4708"/>
    <w:rsid w:val="007F4970"/>
    <w:rsid w:val="007F4EA5"/>
    <w:rsid w:val="007F781D"/>
    <w:rsid w:val="007F7A01"/>
    <w:rsid w:val="00800DB5"/>
    <w:rsid w:val="00802112"/>
    <w:rsid w:val="008024A7"/>
    <w:rsid w:val="008027A4"/>
    <w:rsid w:val="00802BAE"/>
    <w:rsid w:val="00803C64"/>
    <w:rsid w:val="008063FC"/>
    <w:rsid w:val="00810A65"/>
    <w:rsid w:val="00810AF4"/>
    <w:rsid w:val="00813BDA"/>
    <w:rsid w:val="0081425D"/>
    <w:rsid w:val="008144F0"/>
    <w:rsid w:val="00817553"/>
    <w:rsid w:val="008176A4"/>
    <w:rsid w:val="00817856"/>
    <w:rsid w:val="0082193F"/>
    <w:rsid w:val="008225D9"/>
    <w:rsid w:val="0082311E"/>
    <w:rsid w:val="008233C7"/>
    <w:rsid w:val="00830220"/>
    <w:rsid w:val="00830CCE"/>
    <w:rsid w:val="00832516"/>
    <w:rsid w:val="00834432"/>
    <w:rsid w:val="00834C42"/>
    <w:rsid w:val="0083615A"/>
    <w:rsid w:val="008367E5"/>
    <w:rsid w:val="00840DA7"/>
    <w:rsid w:val="008414A8"/>
    <w:rsid w:val="008425E7"/>
    <w:rsid w:val="00842A87"/>
    <w:rsid w:val="00842B62"/>
    <w:rsid w:val="00843E0C"/>
    <w:rsid w:val="00843FDD"/>
    <w:rsid w:val="008475A7"/>
    <w:rsid w:val="008505D3"/>
    <w:rsid w:val="00850F71"/>
    <w:rsid w:val="008514CF"/>
    <w:rsid w:val="008517C4"/>
    <w:rsid w:val="008523A0"/>
    <w:rsid w:val="0085696E"/>
    <w:rsid w:val="008569EF"/>
    <w:rsid w:val="008574FA"/>
    <w:rsid w:val="00860D13"/>
    <w:rsid w:val="0086132F"/>
    <w:rsid w:val="00861EA0"/>
    <w:rsid w:val="00862889"/>
    <w:rsid w:val="00864A4F"/>
    <w:rsid w:val="0086673F"/>
    <w:rsid w:val="00866A4F"/>
    <w:rsid w:val="00867170"/>
    <w:rsid w:val="00867F23"/>
    <w:rsid w:val="00870AF0"/>
    <w:rsid w:val="008755A1"/>
    <w:rsid w:val="00875878"/>
    <w:rsid w:val="00877949"/>
    <w:rsid w:val="00880321"/>
    <w:rsid w:val="0088035F"/>
    <w:rsid w:val="00880BED"/>
    <w:rsid w:val="00881246"/>
    <w:rsid w:val="00881A9E"/>
    <w:rsid w:val="00881D59"/>
    <w:rsid w:val="008822A5"/>
    <w:rsid w:val="008827D1"/>
    <w:rsid w:val="0088294C"/>
    <w:rsid w:val="00883733"/>
    <w:rsid w:val="0088465B"/>
    <w:rsid w:val="00884EBA"/>
    <w:rsid w:val="00886631"/>
    <w:rsid w:val="00887191"/>
    <w:rsid w:val="0089081D"/>
    <w:rsid w:val="00890A55"/>
    <w:rsid w:val="0089256A"/>
    <w:rsid w:val="00892AD8"/>
    <w:rsid w:val="00895E31"/>
    <w:rsid w:val="00896555"/>
    <w:rsid w:val="00896DBA"/>
    <w:rsid w:val="008A33DC"/>
    <w:rsid w:val="008A33EA"/>
    <w:rsid w:val="008A34D0"/>
    <w:rsid w:val="008A423B"/>
    <w:rsid w:val="008A4EAE"/>
    <w:rsid w:val="008B0266"/>
    <w:rsid w:val="008B16A9"/>
    <w:rsid w:val="008B2AB5"/>
    <w:rsid w:val="008B401F"/>
    <w:rsid w:val="008B51FE"/>
    <w:rsid w:val="008B593C"/>
    <w:rsid w:val="008B67BC"/>
    <w:rsid w:val="008B7745"/>
    <w:rsid w:val="008C0D23"/>
    <w:rsid w:val="008C250B"/>
    <w:rsid w:val="008C44D8"/>
    <w:rsid w:val="008C5E96"/>
    <w:rsid w:val="008D1F68"/>
    <w:rsid w:val="008D5BDF"/>
    <w:rsid w:val="008D77FF"/>
    <w:rsid w:val="008E3CF0"/>
    <w:rsid w:val="008E47A8"/>
    <w:rsid w:val="008E546C"/>
    <w:rsid w:val="008E54C0"/>
    <w:rsid w:val="008E609F"/>
    <w:rsid w:val="008E6BBB"/>
    <w:rsid w:val="008E738B"/>
    <w:rsid w:val="008F11BF"/>
    <w:rsid w:val="008F265F"/>
    <w:rsid w:val="008F56DA"/>
    <w:rsid w:val="008F60EE"/>
    <w:rsid w:val="008F6A27"/>
    <w:rsid w:val="008F7B1F"/>
    <w:rsid w:val="009006D0"/>
    <w:rsid w:val="009009ED"/>
    <w:rsid w:val="00902457"/>
    <w:rsid w:val="00905349"/>
    <w:rsid w:val="009065CF"/>
    <w:rsid w:val="009073F9"/>
    <w:rsid w:val="0090745F"/>
    <w:rsid w:val="0091142D"/>
    <w:rsid w:val="00911B42"/>
    <w:rsid w:val="0091344E"/>
    <w:rsid w:val="00914542"/>
    <w:rsid w:val="00915F85"/>
    <w:rsid w:val="00916233"/>
    <w:rsid w:val="00920FD2"/>
    <w:rsid w:val="009212B1"/>
    <w:rsid w:val="00921A16"/>
    <w:rsid w:val="00921F93"/>
    <w:rsid w:val="00922787"/>
    <w:rsid w:val="00923EE9"/>
    <w:rsid w:val="00924B22"/>
    <w:rsid w:val="0092528B"/>
    <w:rsid w:val="009252EF"/>
    <w:rsid w:val="009259BA"/>
    <w:rsid w:val="00925E52"/>
    <w:rsid w:val="009272AD"/>
    <w:rsid w:val="00930A9A"/>
    <w:rsid w:val="00931B6E"/>
    <w:rsid w:val="00932BE4"/>
    <w:rsid w:val="00934877"/>
    <w:rsid w:val="00934A69"/>
    <w:rsid w:val="00934AD9"/>
    <w:rsid w:val="00936993"/>
    <w:rsid w:val="0093708E"/>
    <w:rsid w:val="009370F2"/>
    <w:rsid w:val="00937737"/>
    <w:rsid w:val="00937B3C"/>
    <w:rsid w:val="00940F4F"/>
    <w:rsid w:val="0094318B"/>
    <w:rsid w:val="0094384B"/>
    <w:rsid w:val="00944554"/>
    <w:rsid w:val="00945382"/>
    <w:rsid w:val="00947CE0"/>
    <w:rsid w:val="009504D7"/>
    <w:rsid w:val="00950C5A"/>
    <w:rsid w:val="00950D8F"/>
    <w:rsid w:val="00951E04"/>
    <w:rsid w:val="00951E4D"/>
    <w:rsid w:val="00952341"/>
    <w:rsid w:val="009538CC"/>
    <w:rsid w:val="00953D62"/>
    <w:rsid w:val="00954B95"/>
    <w:rsid w:val="009554D1"/>
    <w:rsid w:val="009556BF"/>
    <w:rsid w:val="00956F7E"/>
    <w:rsid w:val="009570B8"/>
    <w:rsid w:val="0096065D"/>
    <w:rsid w:val="0096686B"/>
    <w:rsid w:val="00966B6A"/>
    <w:rsid w:val="00966FF1"/>
    <w:rsid w:val="0097072D"/>
    <w:rsid w:val="009722C3"/>
    <w:rsid w:val="00972904"/>
    <w:rsid w:val="00973C8F"/>
    <w:rsid w:val="00974469"/>
    <w:rsid w:val="00975720"/>
    <w:rsid w:val="00975D82"/>
    <w:rsid w:val="00980905"/>
    <w:rsid w:val="0098144F"/>
    <w:rsid w:val="00981D26"/>
    <w:rsid w:val="00982D69"/>
    <w:rsid w:val="009834F7"/>
    <w:rsid w:val="00984BEE"/>
    <w:rsid w:val="00985F55"/>
    <w:rsid w:val="00990E00"/>
    <w:rsid w:val="0099119E"/>
    <w:rsid w:val="0099130B"/>
    <w:rsid w:val="009913BC"/>
    <w:rsid w:val="0099164B"/>
    <w:rsid w:val="0099258F"/>
    <w:rsid w:val="009943E9"/>
    <w:rsid w:val="009962BB"/>
    <w:rsid w:val="00996817"/>
    <w:rsid w:val="00996B9E"/>
    <w:rsid w:val="009979D8"/>
    <w:rsid w:val="009A200C"/>
    <w:rsid w:val="009A230F"/>
    <w:rsid w:val="009A4D11"/>
    <w:rsid w:val="009A52CE"/>
    <w:rsid w:val="009A57CA"/>
    <w:rsid w:val="009A5EEA"/>
    <w:rsid w:val="009A720C"/>
    <w:rsid w:val="009A76A3"/>
    <w:rsid w:val="009A7B84"/>
    <w:rsid w:val="009B2FEB"/>
    <w:rsid w:val="009B7F62"/>
    <w:rsid w:val="009C064D"/>
    <w:rsid w:val="009C0671"/>
    <w:rsid w:val="009C0839"/>
    <w:rsid w:val="009C268D"/>
    <w:rsid w:val="009C45A7"/>
    <w:rsid w:val="009C7E56"/>
    <w:rsid w:val="009D112D"/>
    <w:rsid w:val="009D1A9C"/>
    <w:rsid w:val="009D2E14"/>
    <w:rsid w:val="009D3EAB"/>
    <w:rsid w:val="009D5C9A"/>
    <w:rsid w:val="009D62F0"/>
    <w:rsid w:val="009D6DB1"/>
    <w:rsid w:val="009D71CF"/>
    <w:rsid w:val="009D79C9"/>
    <w:rsid w:val="009E051B"/>
    <w:rsid w:val="009E0A84"/>
    <w:rsid w:val="009E0DB9"/>
    <w:rsid w:val="009E382E"/>
    <w:rsid w:val="009E3B95"/>
    <w:rsid w:val="009E6A69"/>
    <w:rsid w:val="009E7C8B"/>
    <w:rsid w:val="009F1724"/>
    <w:rsid w:val="009F2681"/>
    <w:rsid w:val="009F3001"/>
    <w:rsid w:val="009F44F6"/>
    <w:rsid w:val="009F6B73"/>
    <w:rsid w:val="009F7041"/>
    <w:rsid w:val="009F7408"/>
    <w:rsid w:val="00A002DB"/>
    <w:rsid w:val="00A00602"/>
    <w:rsid w:val="00A013F3"/>
    <w:rsid w:val="00A037EC"/>
    <w:rsid w:val="00A03D36"/>
    <w:rsid w:val="00A04FD0"/>
    <w:rsid w:val="00A06292"/>
    <w:rsid w:val="00A1049C"/>
    <w:rsid w:val="00A108C7"/>
    <w:rsid w:val="00A1132C"/>
    <w:rsid w:val="00A11FC4"/>
    <w:rsid w:val="00A12E74"/>
    <w:rsid w:val="00A1320F"/>
    <w:rsid w:val="00A13413"/>
    <w:rsid w:val="00A1357B"/>
    <w:rsid w:val="00A144D6"/>
    <w:rsid w:val="00A1464A"/>
    <w:rsid w:val="00A14A62"/>
    <w:rsid w:val="00A176B1"/>
    <w:rsid w:val="00A17B6D"/>
    <w:rsid w:val="00A209F3"/>
    <w:rsid w:val="00A20B92"/>
    <w:rsid w:val="00A21426"/>
    <w:rsid w:val="00A21D7B"/>
    <w:rsid w:val="00A2272F"/>
    <w:rsid w:val="00A24CA5"/>
    <w:rsid w:val="00A2597D"/>
    <w:rsid w:val="00A26A15"/>
    <w:rsid w:val="00A275B8"/>
    <w:rsid w:val="00A30066"/>
    <w:rsid w:val="00A305B6"/>
    <w:rsid w:val="00A31233"/>
    <w:rsid w:val="00A31ACF"/>
    <w:rsid w:val="00A334CE"/>
    <w:rsid w:val="00A34306"/>
    <w:rsid w:val="00A355F7"/>
    <w:rsid w:val="00A361CC"/>
    <w:rsid w:val="00A3642A"/>
    <w:rsid w:val="00A36BAF"/>
    <w:rsid w:val="00A410C6"/>
    <w:rsid w:val="00A41B15"/>
    <w:rsid w:val="00A4338D"/>
    <w:rsid w:val="00A43BBF"/>
    <w:rsid w:val="00A43F7F"/>
    <w:rsid w:val="00A45C47"/>
    <w:rsid w:val="00A464A5"/>
    <w:rsid w:val="00A471A8"/>
    <w:rsid w:val="00A50310"/>
    <w:rsid w:val="00A5089A"/>
    <w:rsid w:val="00A52CDE"/>
    <w:rsid w:val="00A54632"/>
    <w:rsid w:val="00A56FE7"/>
    <w:rsid w:val="00A575CD"/>
    <w:rsid w:val="00A61153"/>
    <w:rsid w:val="00A64167"/>
    <w:rsid w:val="00A651E3"/>
    <w:rsid w:val="00A6588C"/>
    <w:rsid w:val="00A65EF6"/>
    <w:rsid w:val="00A66382"/>
    <w:rsid w:val="00A70649"/>
    <w:rsid w:val="00A70CAF"/>
    <w:rsid w:val="00A70D24"/>
    <w:rsid w:val="00A74244"/>
    <w:rsid w:val="00A74A04"/>
    <w:rsid w:val="00A75589"/>
    <w:rsid w:val="00A80B6F"/>
    <w:rsid w:val="00A83677"/>
    <w:rsid w:val="00A837A2"/>
    <w:rsid w:val="00A847B5"/>
    <w:rsid w:val="00A85454"/>
    <w:rsid w:val="00A8724F"/>
    <w:rsid w:val="00A87BBB"/>
    <w:rsid w:val="00A90131"/>
    <w:rsid w:val="00A9088E"/>
    <w:rsid w:val="00A90DED"/>
    <w:rsid w:val="00A91FF2"/>
    <w:rsid w:val="00A92F77"/>
    <w:rsid w:val="00A94457"/>
    <w:rsid w:val="00A94E85"/>
    <w:rsid w:val="00A961F6"/>
    <w:rsid w:val="00A97C01"/>
    <w:rsid w:val="00AA1559"/>
    <w:rsid w:val="00AA2F89"/>
    <w:rsid w:val="00AA4641"/>
    <w:rsid w:val="00AA7031"/>
    <w:rsid w:val="00AA7928"/>
    <w:rsid w:val="00AB2844"/>
    <w:rsid w:val="00AB35DB"/>
    <w:rsid w:val="00AB4B7C"/>
    <w:rsid w:val="00AB4E6B"/>
    <w:rsid w:val="00AB657F"/>
    <w:rsid w:val="00AB7D21"/>
    <w:rsid w:val="00AC0A15"/>
    <w:rsid w:val="00AC0AB5"/>
    <w:rsid w:val="00AC218E"/>
    <w:rsid w:val="00AC31AB"/>
    <w:rsid w:val="00AC3BC3"/>
    <w:rsid w:val="00AC792B"/>
    <w:rsid w:val="00AD121C"/>
    <w:rsid w:val="00AD24A5"/>
    <w:rsid w:val="00AD38A7"/>
    <w:rsid w:val="00AD3E31"/>
    <w:rsid w:val="00AD425F"/>
    <w:rsid w:val="00AD4432"/>
    <w:rsid w:val="00AD6DA7"/>
    <w:rsid w:val="00AD7531"/>
    <w:rsid w:val="00AE319F"/>
    <w:rsid w:val="00AE43D9"/>
    <w:rsid w:val="00AE459F"/>
    <w:rsid w:val="00AE4AEC"/>
    <w:rsid w:val="00AE54AB"/>
    <w:rsid w:val="00AE68E3"/>
    <w:rsid w:val="00AE6A43"/>
    <w:rsid w:val="00AE6DD8"/>
    <w:rsid w:val="00AE7065"/>
    <w:rsid w:val="00AE70CE"/>
    <w:rsid w:val="00AE78D8"/>
    <w:rsid w:val="00AE79D0"/>
    <w:rsid w:val="00AF0639"/>
    <w:rsid w:val="00AF06E2"/>
    <w:rsid w:val="00AF3C57"/>
    <w:rsid w:val="00AF5496"/>
    <w:rsid w:val="00AF6A7B"/>
    <w:rsid w:val="00AF77DD"/>
    <w:rsid w:val="00B02272"/>
    <w:rsid w:val="00B029FE"/>
    <w:rsid w:val="00B041C9"/>
    <w:rsid w:val="00B063A4"/>
    <w:rsid w:val="00B0725F"/>
    <w:rsid w:val="00B10CEA"/>
    <w:rsid w:val="00B15375"/>
    <w:rsid w:val="00B17CBB"/>
    <w:rsid w:val="00B2068B"/>
    <w:rsid w:val="00B21394"/>
    <w:rsid w:val="00B2177B"/>
    <w:rsid w:val="00B21C5E"/>
    <w:rsid w:val="00B22C69"/>
    <w:rsid w:val="00B248EC"/>
    <w:rsid w:val="00B25403"/>
    <w:rsid w:val="00B25E02"/>
    <w:rsid w:val="00B27944"/>
    <w:rsid w:val="00B27DCB"/>
    <w:rsid w:val="00B30815"/>
    <w:rsid w:val="00B30AEA"/>
    <w:rsid w:val="00B326B3"/>
    <w:rsid w:val="00B35113"/>
    <w:rsid w:val="00B362E4"/>
    <w:rsid w:val="00B365DA"/>
    <w:rsid w:val="00B36922"/>
    <w:rsid w:val="00B36B7F"/>
    <w:rsid w:val="00B37B79"/>
    <w:rsid w:val="00B37E53"/>
    <w:rsid w:val="00B40F46"/>
    <w:rsid w:val="00B416EC"/>
    <w:rsid w:val="00B417F2"/>
    <w:rsid w:val="00B450CB"/>
    <w:rsid w:val="00B45159"/>
    <w:rsid w:val="00B45DA1"/>
    <w:rsid w:val="00B46980"/>
    <w:rsid w:val="00B46AAC"/>
    <w:rsid w:val="00B46B12"/>
    <w:rsid w:val="00B473DF"/>
    <w:rsid w:val="00B47414"/>
    <w:rsid w:val="00B47720"/>
    <w:rsid w:val="00B47E2A"/>
    <w:rsid w:val="00B5035E"/>
    <w:rsid w:val="00B508C4"/>
    <w:rsid w:val="00B51F4D"/>
    <w:rsid w:val="00B52477"/>
    <w:rsid w:val="00B526B3"/>
    <w:rsid w:val="00B52B0B"/>
    <w:rsid w:val="00B53259"/>
    <w:rsid w:val="00B540B7"/>
    <w:rsid w:val="00B55C37"/>
    <w:rsid w:val="00B566A5"/>
    <w:rsid w:val="00B57579"/>
    <w:rsid w:val="00B57EA1"/>
    <w:rsid w:val="00B608B4"/>
    <w:rsid w:val="00B626BE"/>
    <w:rsid w:val="00B62A85"/>
    <w:rsid w:val="00B62C85"/>
    <w:rsid w:val="00B635DC"/>
    <w:rsid w:val="00B64136"/>
    <w:rsid w:val="00B66759"/>
    <w:rsid w:val="00B67E6C"/>
    <w:rsid w:val="00B7079B"/>
    <w:rsid w:val="00B71B74"/>
    <w:rsid w:val="00B7229B"/>
    <w:rsid w:val="00B7316D"/>
    <w:rsid w:val="00B77041"/>
    <w:rsid w:val="00B80CD3"/>
    <w:rsid w:val="00B81F48"/>
    <w:rsid w:val="00B82743"/>
    <w:rsid w:val="00B82852"/>
    <w:rsid w:val="00B8296E"/>
    <w:rsid w:val="00B8385E"/>
    <w:rsid w:val="00B839F4"/>
    <w:rsid w:val="00B83A6D"/>
    <w:rsid w:val="00B83CD3"/>
    <w:rsid w:val="00B84EC4"/>
    <w:rsid w:val="00B86562"/>
    <w:rsid w:val="00B90137"/>
    <w:rsid w:val="00B90BC1"/>
    <w:rsid w:val="00B918F3"/>
    <w:rsid w:val="00B921D3"/>
    <w:rsid w:val="00B9346B"/>
    <w:rsid w:val="00B94CA2"/>
    <w:rsid w:val="00B95CF6"/>
    <w:rsid w:val="00B9728B"/>
    <w:rsid w:val="00BA1E3E"/>
    <w:rsid w:val="00BA3A6E"/>
    <w:rsid w:val="00BA4110"/>
    <w:rsid w:val="00BA5E24"/>
    <w:rsid w:val="00BA7354"/>
    <w:rsid w:val="00BB0372"/>
    <w:rsid w:val="00BB0846"/>
    <w:rsid w:val="00BB0883"/>
    <w:rsid w:val="00BB1796"/>
    <w:rsid w:val="00BB1B31"/>
    <w:rsid w:val="00BB1CEE"/>
    <w:rsid w:val="00BB1E10"/>
    <w:rsid w:val="00BB1F72"/>
    <w:rsid w:val="00BB2AA1"/>
    <w:rsid w:val="00BB2E02"/>
    <w:rsid w:val="00BB4F15"/>
    <w:rsid w:val="00BB5BFF"/>
    <w:rsid w:val="00BB6187"/>
    <w:rsid w:val="00BB7864"/>
    <w:rsid w:val="00BC1029"/>
    <w:rsid w:val="00BC181C"/>
    <w:rsid w:val="00BC2190"/>
    <w:rsid w:val="00BC2568"/>
    <w:rsid w:val="00BC2C16"/>
    <w:rsid w:val="00BC2CF8"/>
    <w:rsid w:val="00BC37C4"/>
    <w:rsid w:val="00BC3EB3"/>
    <w:rsid w:val="00BC4194"/>
    <w:rsid w:val="00BC42F8"/>
    <w:rsid w:val="00BC4735"/>
    <w:rsid w:val="00BC515C"/>
    <w:rsid w:val="00BC6844"/>
    <w:rsid w:val="00BC7E66"/>
    <w:rsid w:val="00BD0404"/>
    <w:rsid w:val="00BD08BD"/>
    <w:rsid w:val="00BD2397"/>
    <w:rsid w:val="00BD2DA4"/>
    <w:rsid w:val="00BD452A"/>
    <w:rsid w:val="00BD460F"/>
    <w:rsid w:val="00BD537A"/>
    <w:rsid w:val="00BD53B5"/>
    <w:rsid w:val="00BD5B0A"/>
    <w:rsid w:val="00BD6952"/>
    <w:rsid w:val="00BD725C"/>
    <w:rsid w:val="00BE46FC"/>
    <w:rsid w:val="00BE48AB"/>
    <w:rsid w:val="00BE5085"/>
    <w:rsid w:val="00BE5703"/>
    <w:rsid w:val="00BE6195"/>
    <w:rsid w:val="00BE642D"/>
    <w:rsid w:val="00BE64B7"/>
    <w:rsid w:val="00BF0A3B"/>
    <w:rsid w:val="00BF0A7C"/>
    <w:rsid w:val="00BF172E"/>
    <w:rsid w:val="00BF2B0D"/>
    <w:rsid w:val="00BF2E0A"/>
    <w:rsid w:val="00BF3688"/>
    <w:rsid w:val="00BF49E8"/>
    <w:rsid w:val="00BF7095"/>
    <w:rsid w:val="00BF7BEE"/>
    <w:rsid w:val="00C00E7E"/>
    <w:rsid w:val="00C02427"/>
    <w:rsid w:val="00C04CC6"/>
    <w:rsid w:val="00C05366"/>
    <w:rsid w:val="00C05399"/>
    <w:rsid w:val="00C053EF"/>
    <w:rsid w:val="00C05F08"/>
    <w:rsid w:val="00C067E0"/>
    <w:rsid w:val="00C075B7"/>
    <w:rsid w:val="00C07BCA"/>
    <w:rsid w:val="00C11D96"/>
    <w:rsid w:val="00C1337C"/>
    <w:rsid w:val="00C135A0"/>
    <w:rsid w:val="00C13FED"/>
    <w:rsid w:val="00C1549A"/>
    <w:rsid w:val="00C171B8"/>
    <w:rsid w:val="00C17918"/>
    <w:rsid w:val="00C17FD5"/>
    <w:rsid w:val="00C20238"/>
    <w:rsid w:val="00C21A33"/>
    <w:rsid w:val="00C229DE"/>
    <w:rsid w:val="00C234A4"/>
    <w:rsid w:val="00C23ED4"/>
    <w:rsid w:val="00C24211"/>
    <w:rsid w:val="00C24712"/>
    <w:rsid w:val="00C24C8A"/>
    <w:rsid w:val="00C33864"/>
    <w:rsid w:val="00C338E9"/>
    <w:rsid w:val="00C34652"/>
    <w:rsid w:val="00C356A7"/>
    <w:rsid w:val="00C35C2C"/>
    <w:rsid w:val="00C362A6"/>
    <w:rsid w:val="00C365CB"/>
    <w:rsid w:val="00C37A14"/>
    <w:rsid w:val="00C37AE1"/>
    <w:rsid w:val="00C41118"/>
    <w:rsid w:val="00C41810"/>
    <w:rsid w:val="00C42F1A"/>
    <w:rsid w:val="00C44574"/>
    <w:rsid w:val="00C44717"/>
    <w:rsid w:val="00C467EC"/>
    <w:rsid w:val="00C475F6"/>
    <w:rsid w:val="00C5169F"/>
    <w:rsid w:val="00C52110"/>
    <w:rsid w:val="00C521DD"/>
    <w:rsid w:val="00C54307"/>
    <w:rsid w:val="00C55CB3"/>
    <w:rsid w:val="00C56589"/>
    <w:rsid w:val="00C57FA9"/>
    <w:rsid w:val="00C60429"/>
    <w:rsid w:val="00C60652"/>
    <w:rsid w:val="00C63D0B"/>
    <w:rsid w:val="00C64890"/>
    <w:rsid w:val="00C64982"/>
    <w:rsid w:val="00C64993"/>
    <w:rsid w:val="00C649D4"/>
    <w:rsid w:val="00C6635C"/>
    <w:rsid w:val="00C70045"/>
    <w:rsid w:val="00C700A4"/>
    <w:rsid w:val="00C703EE"/>
    <w:rsid w:val="00C70906"/>
    <w:rsid w:val="00C710A0"/>
    <w:rsid w:val="00C71D1C"/>
    <w:rsid w:val="00C74D56"/>
    <w:rsid w:val="00C75171"/>
    <w:rsid w:val="00C7681C"/>
    <w:rsid w:val="00C77DF3"/>
    <w:rsid w:val="00C80A1C"/>
    <w:rsid w:val="00C80E7C"/>
    <w:rsid w:val="00C82A12"/>
    <w:rsid w:val="00C83680"/>
    <w:rsid w:val="00C847AE"/>
    <w:rsid w:val="00C85921"/>
    <w:rsid w:val="00C861E3"/>
    <w:rsid w:val="00C86699"/>
    <w:rsid w:val="00C87568"/>
    <w:rsid w:val="00C9044D"/>
    <w:rsid w:val="00C90936"/>
    <w:rsid w:val="00C91661"/>
    <w:rsid w:val="00C92F93"/>
    <w:rsid w:val="00C934F3"/>
    <w:rsid w:val="00C93E54"/>
    <w:rsid w:val="00C95A38"/>
    <w:rsid w:val="00C95C08"/>
    <w:rsid w:val="00C96F17"/>
    <w:rsid w:val="00C974FB"/>
    <w:rsid w:val="00C97AE6"/>
    <w:rsid w:val="00CA2385"/>
    <w:rsid w:val="00CA27B4"/>
    <w:rsid w:val="00CA2967"/>
    <w:rsid w:val="00CA4F09"/>
    <w:rsid w:val="00CA5C95"/>
    <w:rsid w:val="00CA5DAA"/>
    <w:rsid w:val="00CA6C59"/>
    <w:rsid w:val="00CA765D"/>
    <w:rsid w:val="00CB4779"/>
    <w:rsid w:val="00CB54EE"/>
    <w:rsid w:val="00CB5F56"/>
    <w:rsid w:val="00CB7B91"/>
    <w:rsid w:val="00CC09A5"/>
    <w:rsid w:val="00CC1A63"/>
    <w:rsid w:val="00CC1F93"/>
    <w:rsid w:val="00CC29AA"/>
    <w:rsid w:val="00CC2A09"/>
    <w:rsid w:val="00CC2D67"/>
    <w:rsid w:val="00CC5985"/>
    <w:rsid w:val="00CC5A39"/>
    <w:rsid w:val="00CC5B29"/>
    <w:rsid w:val="00CD108B"/>
    <w:rsid w:val="00CD18BA"/>
    <w:rsid w:val="00CD3A8F"/>
    <w:rsid w:val="00CD59EC"/>
    <w:rsid w:val="00CD7A3F"/>
    <w:rsid w:val="00CE189B"/>
    <w:rsid w:val="00CE1D2A"/>
    <w:rsid w:val="00CE2EC4"/>
    <w:rsid w:val="00CE4B6A"/>
    <w:rsid w:val="00CE4E6E"/>
    <w:rsid w:val="00CE553D"/>
    <w:rsid w:val="00CE5696"/>
    <w:rsid w:val="00CE5C6C"/>
    <w:rsid w:val="00CE65A7"/>
    <w:rsid w:val="00CE6713"/>
    <w:rsid w:val="00CE718F"/>
    <w:rsid w:val="00CF0386"/>
    <w:rsid w:val="00CF07F6"/>
    <w:rsid w:val="00CF1DDC"/>
    <w:rsid w:val="00CF2322"/>
    <w:rsid w:val="00CF24E1"/>
    <w:rsid w:val="00CF37A8"/>
    <w:rsid w:val="00CF3AB1"/>
    <w:rsid w:val="00CF4B5C"/>
    <w:rsid w:val="00D0040B"/>
    <w:rsid w:val="00D01563"/>
    <w:rsid w:val="00D01D99"/>
    <w:rsid w:val="00D03283"/>
    <w:rsid w:val="00D03F2E"/>
    <w:rsid w:val="00D040B9"/>
    <w:rsid w:val="00D04782"/>
    <w:rsid w:val="00D048C3"/>
    <w:rsid w:val="00D06BAF"/>
    <w:rsid w:val="00D077D1"/>
    <w:rsid w:val="00D10145"/>
    <w:rsid w:val="00D101A1"/>
    <w:rsid w:val="00D10472"/>
    <w:rsid w:val="00D1095B"/>
    <w:rsid w:val="00D11195"/>
    <w:rsid w:val="00D11D68"/>
    <w:rsid w:val="00D132B1"/>
    <w:rsid w:val="00D13EBF"/>
    <w:rsid w:val="00D14BD4"/>
    <w:rsid w:val="00D15100"/>
    <w:rsid w:val="00D153CB"/>
    <w:rsid w:val="00D15BB6"/>
    <w:rsid w:val="00D160B7"/>
    <w:rsid w:val="00D16D2D"/>
    <w:rsid w:val="00D172F4"/>
    <w:rsid w:val="00D17F0B"/>
    <w:rsid w:val="00D201E1"/>
    <w:rsid w:val="00D2099F"/>
    <w:rsid w:val="00D21632"/>
    <w:rsid w:val="00D235F0"/>
    <w:rsid w:val="00D238F3"/>
    <w:rsid w:val="00D2393C"/>
    <w:rsid w:val="00D30ADE"/>
    <w:rsid w:val="00D31430"/>
    <w:rsid w:val="00D31923"/>
    <w:rsid w:val="00D319BE"/>
    <w:rsid w:val="00D32C57"/>
    <w:rsid w:val="00D32FCD"/>
    <w:rsid w:val="00D3368D"/>
    <w:rsid w:val="00D35613"/>
    <w:rsid w:val="00D360F8"/>
    <w:rsid w:val="00D36899"/>
    <w:rsid w:val="00D40A06"/>
    <w:rsid w:val="00D40C2C"/>
    <w:rsid w:val="00D42004"/>
    <w:rsid w:val="00D43361"/>
    <w:rsid w:val="00D433EE"/>
    <w:rsid w:val="00D500CA"/>
    <w:rsid w:val="00D51301"/>
    <w:rsid w:val="00D52C2D"/>
    <w:rsid w:val="00D53610"/>
    <w:rsid w:val="00D542FD"/>
    <w:rsid w:val="00D547C0"/>
    <w:rsid w:val="00D55270"/>
    <w:rsid w:val="00D62F87"/>
    <w:rsid w:val="00D63205"/>
    <w:rsid w:val="00D63A59"/>
    <w:rsid w:val="00D67F90"/>
    <w:rsid w:val="00D7007A"/>
    <w:rsid w:val="00D70344"/>
    <w:rsid w:val="00D703B2"/>
    <w:rsid w:val="00D70DF0"/>
    <w:rsid w:val="00D70E89"/>
    <w:rsid w:val="00D712CF"/>
    <w:rsid w:val="00D71AF9"/>
    <w:rsid w:val="00D71D76"/>
    <w:rsid w:val="00D72D10"/>
    <w:rsid w:val="00D74CA7"/>
    <w:rsid w:val="00D75B12"/>
    <w:rsid w:val="00D75D8A"/>
    <w:rsid w:val="00D769B7"/>
    <w:rsid w:val="00D76B5A"/>
    <w:rsid w:val="00D807A3"/>
    <w:rsid w:val="00D81C91"/>
    <w:rsid w:val="00D82EA5"/>
    <w:rsid w:val="00D8546F"/>
    <w:rsid w:val="00D86AF1"/>
    <w:rsid w:val="00D874F3"/>
    <w:rsid w:val="00D91E1E"/>
    <w:rsid w:val="00D9292D"/>
    <w:rsid w:val="00D92E08"/>
    <w:rsid w:val="00D94741"/>
    <w:rsid w:val="00D94A71"/>
    <w:rsid w:val="00D94FC9"/>
    <w:rsid w:val="00D958D6"/>
    <w:rsid w:val="00D976B6"/>
    <w:rsid w:val="00D977ED"/>
    <w:rsid w:val="00D977F9"/>
    <w:rsid w:val="00D97A73"/>
    <w:rsid w:val="00DA18A9"/>
    <w:rsid w:val="00DA2B2C"/>
    <w:rsid w:val="00DA32DB"/>
    <w:rsid w:val="00DA4684"/>
    <w:rsid w:val="00DA7BBD"/>
    <w:rsid w:val="00DB0E35"/>
    <w:rsid w:val="00DB0E3E"/>
    <w:rsid w:val="00DB1551"/>
    <w:rsid w:val="00DB2C49"/>
    <w:rsid w:val="00DB31E7"/>
    <w:rsid w:val="00DB3268"/>
    <w:rsid w:val="00DB33C2"/>
    <w:rsid w:val="00DB3F50"/>
    <w:rsid w:val="00DB49CD"/>
    <w:rsid w:val="00DB4B49"/>
    <w:rsid w:val="00DB64C3"/>
    <w:rsid w:val="00DC02DA"/>
    <w:rsid w:val="00DC4C15"/>
    <w:rsid w:val="00DC5295"/>
    <w:rsid w:val="00DC5501"/>
    <w:rsid w:val="00DC74A2"/>
    <w:rsid w:val="00DC78FE"/>
    <w:rsid w:val="00DD159F"/>
    <w:rsid w:val="00DD1C23"/>
    <w:rsid w:val="00DD264A"/>
    <w:rsid w:val="00DD2F3F"/>
    <w:rsid w:val="00DD3A34"/>
    <w:rsid w:val="00DD3E41"/>
    <w:rsid w:val="00DD40E3"/>
    <w:rsid w:val="00DD5328"/>
    <w:rsid w:val="00DD7722"/>
    <w:rsid w:val="00DE0388"/>
    <w:rsid w:val="00DE257C"/>
    <w:rsid w:val="00DE2B9F"/>
    <w:rsid w:val="00DE3819"/>
    <w:rsid w:val="00DE4802"/>
    <w:rsid w:val="00DE49F4"/>
    <w:rsid w:val="00DE4CC0"/>
    <w:rsid w:val="00DE620B"/>
    <w:rsid w:val="00DF06A1"/>
    <w:rsid w:val="00DF1C8B"/>
    <w:rsid w:val="00DF5AB6"/>
    <w:rsid w:val="00DF6914"/>
    <w:rsid w:val="00DF6CB8"/>
    <w:rsid w:val="00DF6D16"/>
    <w:rsid w:val="00DF7223"/>
    <w:rsid w:val="00E01A62"/>
    <w:rsid w:val="00E0284F"/>
    <w:rsid w:val="00E03C20"/>
    <w:rsid w:val="00E04D31"/>
    <w:rsid w:val="00E0595C"/>
    <w:rsid w:val="00E078A7"/>
    <w:rsid w:val="00E101FB"/>
    <w:rsid w:val="00E10324"/>
    <w:rsid w:val="00E103E4"/>
    <w:rsid w:val="00E109D4"/>
    <w:rsid w:val="00E1137B"/>
    <w:rsid w:val="00E12E4A"/>
    <w:rsid w:val="00E140D3"/>
    <w:rsid w:val="00E14B6D"/>
    <w:rsid w:val="00E14D98"/>
    <w:rsid w:val="00E1576E"/>
    <w:rsid w:val="00E15FD8"/>
    <w:rsid w:val="00E16A11"/>
    <w:rsid w:val="00E16E35"/>
    <w:rsid w:val="00E206FC"/>
    <w:rsid w:val="00E21552"/>
    <w:rsid w:val="00E218D8"/>
    <w:rsid w:val="00E21B2E"/>
    <w:rsid w:val="00E2239F"/>
    <w:rsid w:val="00E22A0B"/>
    <w:rsid w:val="00E22C62"/>
    <w:rsid w:val="00E24922"/>
    <w:rsid w:val="00E2539E"/>
    <w:rsid w:val="00E264AA"/>
    <w:rsid w:val="00E27D6D"/>
    <w:rsid w:val="00E3297E"/>
    <w:rsid w:val="00E33101"/>
    <w:rsid w:val="00E33DC5"/>
    <w:rsid w:val="00E3598A"/>
    <w:rsid w:val="00E36CB0"/>
    <w:rsid w:val="00E37EA7"/>
    <w:rsid w:val="00E44EF9"/>
    <w:rsid w:val="00E46B00"/>
    <w:rsid w:val="00E50134"/>
    <w:rsid w:val="00E509BC"/>
    <w:rsid w:val="00E50C25"/>
    <w:rsid w:val="00E53462"/>
    <w:rsid w:val="00E61680"/>
    <w:rsid w:val="00E632FE"/>
    <w:rsid w:val="00E63F3D"/>
    <w:rsid w:val="00E640C3"/>
    <w:rsid w:val="00E645C0"/>
    <w:rsid w:val="00E648BF"/>
    <w:rsid w:val="00E64E39"/>
    <w:rsid w:val="00E65628"/>
    <w:rsid w:val="00E661F3"/>
    <w:rsid w:val="00E67C66"/>
    <w:rsid w:val="00E70FB5"/>
    <w:rsid w:val="00E724AE"/>
    <w:rsid w:val="00E73612"/>
    <w:rsid w:val="00E75740"/>
    <w:rsid w:val="00E76365"/>
    <w:rsid w:val="00E778FE"/>
    <w:rsid w:val="00E813C1"/>
    <w:rsid w:val="00E835A6"/>
    <w:rsid w:val="00E83B5C"/>
    <w:rsid w:val="00E86756"/>
    <w:rsid w:val="00E8755B"/>
    <w:rsid w:val="00E907F0"/>
    <w:rsid w:val="00E90841"/>
    <w:rsid w:val="00E90A57"/>
    <w:rsid w:val="00E933B8"/>
    <w:rsid w:val="00E93820"/>
    <w:rsid w:val="00E94F8C"/>
    <w:rsid w:val="00E95072"/>
    <w:rsid w:val="00E95493"/>
    <w:rsid w:val="00E955B3"/>
    <w:rsid w:val="00E95BE5"/>
    <w:rsid w:val="00E95BFC"/>
    <w:rsid w:val="00E95F6C"/>
    <w:rsid w:val="00E96F31"/>
    <w:rsid w:val="00E973E7"/>
    <w:rsid w:val="00E97B93"/>
    <w:rsid w:val="00EA374F"/>
    <w:rsid w:val="00EA40F6"/>
    <w:rsid w:val="00EA4DFA"/>
    <w:rsid w:val="00EA5CE6"/>
    <w:rsid w:val="00EA6FF5"/>
    <w:rsid w:val="00EA72C8"/>
    <w:rsid w:val="00EA7504"/>
    <w:rsid w:val="00EB5108"/>
    <w:rsid w:val="00EB5721"/>
    <w:rsid w:val="00EB7303"/>
    <w:rsid w:val="00EB797A"/>
    <w:rsid w:val="00EB7B16"/>
    <w:rsid w:val="00EC0234"/>
    <w:rsid w:val="00EC0312"/>
    <w:rsid w:val="00EC2698"/>
    <w:rsid w:val="00EC2C05"/>
    <w:rsid w:val="00EC6AA1"/>
    <w:rsid w:val="00ED059E"/>
    <w:rsid w:val="00ED1B2D"/>
    <w:rsid w:val="00ED2C96"/>
    <w:rsid w:val="00ED5EEA"/>
    <w:rsid w:val="00ED63EA"/>
    <w:rsid w:val="00ED66A6"/>
    <w:rsid w:val="00EE5DC4"/>
    <w:rsid w:val="00EE6CB8"/>
    <w:rsid w:val="00EF31DC"/>
    <w:rsid w:val="00EF31E7"/>
    <w:rsid w:val="00EF3803"/>
    <w:rsid w:val="00EF397A"/>
    <w:rsid w:val="00EF56BF"/>
    <w:rsid w:val="00EF7E6A"/>
    <w:rsid w:val="00F01EA6"/>
    <w:rsid w:val="00F03305"/>
    <w:rsid w:val="00F03D9E"/>
    <w:rsid w:val="00F07B24"/>
    <w:rsid w:val="00F07D21"/>
    <w:rsid w:val="00F07F34"/>
    <w:rsid w:val="00F11791"/>
    <w:rsid w:val="00F13BEC"/>
    <w:rsid w:val="00F13DCF"/>
    <w:rsid w:val="00F13F23"/>
    <w:rsid w:val="00F14245"/>
    <w:rsid w:val="00F14756"/>
    <w:rsid w:val="00F157B0"/>
    <w:rsid w:val="00F15CB3"/>
    <w:rsid w:val="00F1612E"/>
    <w:rsid w:val="00F16373"/>
    <w:rsid w:val="00F17314"/>
    <w:rsid w:val="00F17894"/>
    <w:rsid w:val="00F201C4"/>
    <w:rsid w:val="00F2029E"/>
    <w:rsid w:val="00F20802"/>
    <w:rsid w:val="00F20A14"/>
    <w:rsid w:val="00F22175"/>
    <w:rsid w:val="00F23566"/>
    <w:rsid w:val="00F251C5"/>
    <w:rsid w:val="00F27719"/>
    <w:rsid w:val="00F30047"/>
    <w:rsid w:val="00F3157F"/>
    <w:rsid w:val="00F3240C"/>
    <w:rsid w:val="00F33597"/>
    <w:rsid w:val="00F33A9B"/>
    <w:rsid w:val="00F3475D"/>
    <w:rsid w:val="00F348D5"/>
    <w:rsid w:val="00F34BA2"/>
    <w:rsid w:val="00F34E9D"/>
    <w:rsid w:val="00F350D8"/>
    <w:rsid w:val="00F37ABB"/>
    <w:rsid w:val="00F40542"/>
    <w:rsid w:val="00F40789"/>
    <w:rsid w:val="00F41C66"/>
    <w:rsid w:val="00F425D0"/>
    <w:rsid w:val="00F43E6D"/>
    <w:rsid w:val="00F44981"/>
    <w:rsid w:val="00F45ED6"/>
    <w:rsid w:val="00F472E3"/>
    <w:rsid w:val="00F50E52"/>
    <w:rsid w:val="00F51470"/>
    <w:rsid w:val="00F51C20"/>
    <w:rsid w:val="00F51E7D"/>
    <w:rsid w:val="00F52BA1"/>
    <w:rsid w:val="00F5445A"/>
    <w:rsid w:val="00F55A9E"/>
    <w:rsid w:val="00F56726"/>
    <w:rsid w:val="00F57AE0"/>
    <w:rsid w:val="00F60332"/>
    <w:rsid w:val="00F607ED"/>
    <w:rsid w:val="00F61F27"/>
    <w:rsid w:val="00F625F6"/>
    <w:rsid w:val="00F62AD5"/>
    <w:rsid w:val="00F62BE2"/>
    <w:rsid w:val="00F62FC7"/>
    <w:rsid w:val="00F63711"/>
    <w:rsid w:val="00F6499F"/>
    <w:rsid w:val="00F65B44"/>
    <w:rsid w:val="00F71873"/>
    <w:rsid w:val="00F71A69"/>
    <w:rsid w:val="00F7238A"/>
    <w:rsid w:val="00F72F1B"/>
    <w:rsid w:val="00F731E0"/>
    <w:rsid w:val="00F73BB8"/>
    <w:rsid w:val="00F73E4D"/>
    <w:rsid w:val="00F75720"/>
    <w:rsid w:val="00F76150"/>
    <w:rsid w:val="00F76629"/>
    <w:rsid w:val="00F80FC1"/>
    <w:rsid w:val="00F81D74"/>
    <w:rsid w:val="00F8238F"/>
    <w:rsid w:val="00F824BA"/>
    <w:rsid w:val="00F82853"/>
    <w:rsid w:val="00F83284"/>
    <w:rsid w:val="00F84491"/>
    <w:rsid w:val="00F864F4"/>
    <w:rsid w:val="00F86E18"/>
    <w:rsid w:val="00F86FB5"/>
    <w:rsid w:val="00F911DB"/>
    <w:rsid w:val="00F9259E"/>
    <w:rsid w:val="00F93F16"/>
    <w:rsid w:val="00F9469A"/>
    <w:rsid w:val="00F9666A"/>
    <w:rsid w:val="00F97033"/>
    <w:rsid w:val="00FA33A5"/>
    <w:rsid w:val="00FA34BB"/>
    <w:rsid w:val="00FA52EE"/>
    <w:rsid w:val="00FA565F"/>
    <w:rsid w:val="00FB07B2"/>
    <w:rsid w:val="00FB1C3A"/>
    <w:rsid w:val="00FB2D56"/>
    <w:rsid w:val="00FB4DDD"/>
    <w:rsid w:val="00FB520F"/>
    <w:rsid w:val="00FB552A"/>
    <w:rsid w:val="00FB67BD"/>
    <w:rsid w:val="00FB6BAF"/>
    <w:rsid w:val="00FC40F3"/>
    <w:rsid w:val="00FC66ED"/>
    <w:rsid w:val="00FC670A"/>
    <w:rsid w:val="00FD09FB"/>
    <w:rsid w:val="00FD1A26"/>
    <w:rsid w:val="00FD236A"/>
    <w:rsid w:val="00FD237C"/>
    <w:rsid w:val="00FD27E8"/>
    <w:rsid w:val="00FD3B58"/>
    <w:rsid w:val="00FD3D20"/>
    <w:rsid w:val="00FD5451"/>
    <w:rsid w:val="00FD610D"/>
    <w:rsid w:val="00FD65CF"/>
    <w:rsid w:val="00FD7639"/>
    <w:rsid w:val="00FE0AB8"/>
    <w:rsid w:val="00FE2038"/>
    <w:rsid w:val="00FE20BA"/>
    <w:rsid w:val="00FE32C5"/>
    <w:rsid w:val="00FE3DAF"/>
    <w:rsid w:val="00FE42DA"/>
    <w:rsid w:val="00FE4821"/>
    <w:rsid w:val="00FE4D34"/>
    <w:rsid w:val="00FE5371"/>
    <w:rsid w:val="00FE5C4A"/>
    <w:rsid w:val="00FE5F3D"/>
    <w:rsid w:val="00FF015F"/>
    <w:rsid w:val="00FF034B"/>
    <w:rsid w:val="00FF0999"/>
    <w:rsid w:val="00FF13C3"/>
    <w:rsid w:val="00FF2EA7"/>
    <w:rsid w:val="00FF30B4"/>
    <w:rsid w:val="00FF34A2"/>
    <w:rsid w:val="00FF3588"/>
    <w:rsid w:val="00FF39FC"/>
    <w:rsid w:val="00FF4A1B"/>
    <w:rsid w:val="00FF6A28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0EABBA"/>
  <w15:docId w15:val="{07624B4B-8C6F-4580-96B7-F227F964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32A63"/>
    <w:rPr>
      <w:rFonts w:ascii="Times New Roman" w:eastAsia="Times New Roman" w:hAnsi="Times New Roman"/>
      <w:sz w:val="24"/>
      <w:szCs w:val="24"/>
      <w:lang w:eastAsia="en-US"/>
    </w:rPr>
  </w:style>
  <w:style w:type="paragraph" w:styleId="10">
    <w:name w:val="heading 1"/>
    <w:aliases w:val="Сп__рис_"/>
    <w:basedOn w:val="a5"/>
    <w:next w:val="a5"/>
    <w:link w:val="11"/>
    <w:autoRedefine/>
    <w:qFormat/>
    <w:rsid w:val="00FD236A"/>
    <w:pPr>
      <w:widowControl w:val="0"/>
      <w:autoSpaceDE w:val="0"/>
      <w:autoSpaceDN w:val="0"/>
      <w:adjustRightInd w:val="0"/>
      <w:spacing w:before="120" w:after="120"/>
      <w:jc w:val="center"/>
      <w:outlineLvl w:val="0"/>
    </w:pPr>
    <w:rPr>
      <w:rFonts w:eastAsia="Calibri" w:cs="Arial"/>
      <w:b/>
      <w:bCs/>
      <w:noProof/>
      <w:color w:val="000000"/>
      <w:kern w:val="32"/>
      <w:sz w:val="20"/>
      <w:szCs w:val="20"/>
      <w:lang w:val="kk-KZ" w:eastAsia="ru-RU"/>
    </w:rPr>
  </w:style>
  <w:style w:type="paragraph" w:styleId="20">
    <w:name w:val="heading 2"/>
    <w:aliases w:val="1.1  Heading 2,Oggetto Carattere,Oggetto Carattere Carattere Carattere Carattere,Oggetto,Oggetto Carattere Carattere Carattere,Paragraaf,Oggetto Carattere Carattere Carattere Carattere Carattere Carattere,Heading 2 Char,. (1.1),A Head,Раздел"/>
    <w:basedOn w:val="a5"/>
    <w:next w:val="a5"/>
    <w:link w:val="21"/>
    <w:qFormat/>
    <w:rsid w:val="00BB4F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АРррр_3"/>
    <w:basedOn w:val="a5"/>
    <w:link w:val="30"/>
    <w:qFormat/>
    <w:rsid w:val="008B0266"/>
    <w:pPr>
      <w:keepNext/>
      <w:spacing w:before="240" w:after="60"/>
      <w:outlineLvl w:val="2"/>
    </w:pPr>
    <w:rPr>
      <w:rFonts w:cs="Arial"/>
      <w:b/>
      <w:bCs/>
      <w:szCs w:val="26"/>
      <w:lang w:eastAsia="ru-RU"/>
    </w:rPr>
  </w:style>
  <w:style w:type="paragraph" w:styleId="4">
    <w:name w:val="heading 4"/>
    <w:basedOn w:val="a5"/>
    <w:next w:val="a5"/>
    <w:link w:val="40"/>
    <w:unhideWhenUsed/>
    <w:qFormat/>
    <w:rsid w:val="002A534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5"/>
    <w:next w:val="a5"/>
    <w:link w:val="50"/>
    <w:unhideWhenUsed/>
    <w:qFormat/>
    <w:rsid w:val="002D428D"/>
    <w:pPr>
      <w:keepNext/>
      <w:spacing w:line="360" w:lineRule="auto"/>
      <w:jc w:val="center"/>
      <w:outlineLvl w:val="4"/>
    </w:pPr>
    <w:rPr>
      <w:b/>
      <w:sz w:val="26"/>
      <w:szCs w:val="20"/>
      <w:lang w:eastAsia="ru-RU"/>
    </w:rPr>
  </w:style>
  <w:style w:type="paragraph" w:styleId="6">
    <w:name w:val="heading 6"/>
    <w:basedOn w:val="a5"/>
    <w:next w:val="a5"/>
    <w:link w:val="60"/>
    <w:qFormat/>
    <w:rsid w:val="00BB4F15"/>
    <w:pPr>
      <w:keepNext/>
      <w:keepLines/>
      <w:tabs>
        <w:tab w:val="num" w:pos="1152"/>
      </w:tabs>
      <w:adjustRightInd w:val="0"/>
      <w:spacing w:before="240" w:after="64" w:line="320" w:lineRule="auto"/>
      <w:ind w:left="1152" w:hanging="432"/>
      <w:outlineLvl w:val="5"/>
    </w:pPr>
    <w:rPr>
      <w:rFonts w:ascii="Arial" w:eastAsia="SimHei" w:hAnsi="Arial"/>
      <w:b/>
      <w:kern w:val="2"/>
      <w:szCs w:val="20"/>
      <w:lang w:val="en-US" w:eastAsia="zh-CN"/>
    </w:rPr>
  </w:style>
  <w:style w:type="paragraph" w:styleId="7">
    <w:name w:val="heading 7"/>
    <w:basedOn w:val="a5"/>
    <w:next w:val="a5"/>
    <w:link w:val="70"/>
    <w:autoRedefine/>
    <w:qFormat/>
    <w:rsid w:val="000A0B22"/>
    <w:pPr>
      <w:keepNext/>
      <w:keepLines/>
      <w:tabs>
        <w:tab w:val="num" w:pos="1296"/>
      </w:tabs>
      <w:adjustRightInd w:val="0"/>
      <w:spacing w:before="240" w:after="64" w:line="320" w:lineRule="auto"/>
      <w:ind w:left="1296" w:hanging="1154"/>
      <w:outlineLvl w:val="6"/>
    </w:pPr>
    <w:rPr>
      <w:rFonts w:eastAsia="FangSong_GB2312"/>
      <w:b/>
      <w:kern w:val="2"/>
      <w:sz w:val="20"/>
      <w:szCs w:val="20"/>
      <w:lang w:eastAsia="zh-CN"/>
    </w:rPr>
  </w:style>
  <w:style w:type="paragraph" w:styleId="8">
    <w:name w:val="heading 8"/>
    <w:basedOn w:val="a5"/>
    <w:next w:val="a5"/>
    <w:link w:val="80"/>
    <w:rsid w:val="00BB4F15"/>
    <w:pPr>
      <w:keepNext/>
      <w:keepLines/>
      <w:tabs>
        <w:tab w:val="num" w:pos="1440"/>
      </w:tabs>
      <w:adjustRightInd w:val="0"/>
      <w:spacing w:before="240" w:after="64" w:line="320" w:lineRule="auto"/>
      <w:ind w:left="1440" w:hanging="432"/>
      <w:outlineLvl w:val="7"/>
    </w:pPr>
    <w:rPr>
      <w:rFonts w:ascii="Arial" w:eastAsia="SimHei" w:hAnsi="Arial"/>
      <w:kern w:val="2"/>
      <w:szCs w:val="20"/>
      <w:lang w:val="en-US" w:eastAsia="zh-CN"/>
    </w:rPr>
  </w:style>
  <w:style w:type="paragraph" w:styleId="9">
    <w:name w:val="heading 9"/>
    <w:basedOn w:val="a5"/>
    <w:next w:val="a5"/>
    <w:link w:val="90"/>
    <w:qFormat/>
    <w:rsid w:val="00BB4F15"/>
    <w:pPr>
      <w:keepNext/>
      <w:ind w:firstLine="720"/>
      <w:jc w:val="both"/>
      <w:outlineLvl w:val="8"/>
    </w:pPr>
    <w:rPr>
      <w:b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1">
    <w:name w:val="Заголовок 1 Знак"/>
    <w:aliases w:val="Сп__рис_ Знак"/>
    <w:link w:val="10"/>
    <w:rsid w:val="00FD236A"/>
    <w:rPr>
      <w:rFonts w:ascii="Times New Roman" w:hAnsi="Times New Roman" w:cs="Arial"/>
      <w:b/>
      <w:bCs/>
      <w:noProof/>
      <w:color w:val="000000"/>
      <w:kern w:val="32"/>
      <w:lang w:val="kk-KZ"/>
    </w:rPr>
  </w:style>
  <w:style w:type="character" w:customStyle="1" w:styleId="21">
    <w:name w:val="Заголовок 2 Знак"/>
    <w:aliases w:val="1.1  Heading 2 Знак,Oggetto Carattere Знак,Oggetto Carattere Carattere Carattere Carattere Знак,Oggetto Знак,Oggetto Carattere Carattere Carattere Знак,Paragraaf Знак,Heading 2 Char Знак,. (1.1) Знак,A Head Знак,Раздел Знак"/>
    <w:link w:val="20"/>
    <w:rsid w:val="00BB4F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АРррр_3 Знак"/>
    <w:link w:val="3"/>
    <w:rsid w:val="008B0266"/>
    <w:rPr>
      <w:rFonts w:ascii="Times New Roman" w:eastAsia="Times New Roman" w:hAnsi="Times New Roman" w:cs="Arial"/>
      <w:b/>
      <w:bCs/>
      <w:sz w:val="24"/>
      <w:szCs w:val="26"/>
    </w:rPr>
  </w:style>
  <w:style w:type="character" w:customStyle="1" w:styleId="40">
    <w:name w:val="Заголовок 4 Знак"/>
    <w:link w:val="4"/>
    <w:rsid w:val="002A5341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D428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link w:val="6"/>
    <w:rsid w:val="00BB4F15"/>
    <w:rPr>
      <w:rFonts w:ascii="Arial" w:eastAsia="SimHei" w:hAnsi="Arial"/>
      <w:b/>
      <w:kern w:val="2"/>
      <w:sz w:val="24"/>
      <w:lang w:val="en-US" w:eastAsia="zh-CN"/>
    </w:rPr>
  </w:style>
  <w:style w:type="character" w:customStyle="1" w:styleId="70">
    <w:name w:val="Заголовок 7 Знак"/>
    <w:link w:val="7"/>
    <w:rsid w:val="000A0B22"/>
    <w:rPr>
      <w:rFonts w:ascii="Times New Roman" w:eastAsia="FangSong_GB2312" w:hAnsi="Times New Roman"/>
      <w:b/>
      <w:kern w:val="2"/>
      <w:lang w:eastAsia="zh-CN"/>
    </w:rPr>
  </w:style>
  <w:style w:type="character" w:customStyle="1" w:styleId="80">
    <w:name w:val="Заголовок 8 Знак"/>
    <w:link w:val="8"/>
    <w:rsid w:val="00BB4F15"/>
    <w:rPr>
      <w:rFonts w:ascii="Arial" w:eastAsia="SimHei" w:hAnsi="Arial"/>
      <w:kern w:val="2"/>
      <w:sz w:val="24"/>
      <w:lang w:val="en-US" w:eastAsia="zh-CN"/>
    </w:rPr>
  </w:style>
  <w:style w:type="character" w:customStyle="1" w:styleId="90">
    <w:name w:val="Заголовок 9 Знак"/>
    <w:link w:val="9"/>
    <w:rsid w:val="00BB4F15"/>
    <w:rPr>
      <w:rFonts w:ascii="Times New Roman" w:eastAsia="Times New Roman" w:hAnsi="Times New Roman"/>
      <w:b/>
      <w:sz w:val="24"/>
    </w:rPr>
  </w:style>
  <w:style w:type="paragraph" w:styleId="a9">
    <w:name w:val="Title"/>
    <w:basedOn w:val="a5"/>
    <w:link w:val="aa"/>
    <w:qFormat/>
    <w:rsid w:val="002D428D"/>
    <w:pPr>
      <w:jc w:val="center"/>
    </w:pPr>
    <w:rPr>
      <w:b/>
      <w:szCs w:val="20"/>
      <w:lang w:eastAsia="ru-RU"/>
    </w:rPr>
  </w:style>
  <w:style w:type="character" w:customStyle="1" w:styleId="aa">
    <w:name w:val="Заголовок Знак"/>
    <w:link w:val="a9"/>
    <w:rsid w:val="002D428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ody Text"/>
    <w:aliases w:val="Основной текст Знак Знак,Знак,AETC-Body,DNV-Body,AETC-Body1,DNV-Body1,Основной текст Знак Знак Знак Знак Знак Знак Знак Знак Знак Знак,Основной текст Знак Знак1 Знак1,Основной текст Знак Знак1 Знак Знак"/>
    <w:basedOn w:val="a5"/>
    <w:link w:val="12"/>
    <w:rsid w:val="00BC4194"/>
    <w:pPr>
      <w:spacing w:after="120"/>
    </w:pPr>
    <w:rPr>
      <w:lang w:eastAsia="ru-RU"/>
    </w:rPr>
  </w:style>
  <w:style w:type="character" w:customStyle="1" w:styleId="12">
    <w:name w:val="Основной текст Знак1"/>
    <w:aliases w:val="Основной текст Знак Знак Знак1,Знак Знак2,AETC-Body Знак1,DNV-Body Знак1,AETC-Body1 Знак1,DNV-Body1 Знак1,Основной текст Знак Знак Знак Знак Знак Знак Знак Знак Знак Знак Знак,Основной текст Знак Знак1 Знак1 Знак"/>
    <w:link w:val="ab"/>
    <w:rsid w:val="00BC41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 Знак1 Знак,Основной текст Знак Знак Знак,Знак Знак,Основной текст Знак Знак Знак Знак,AETC-Body Знак,DNV-Body Знак,AETC-Body1 Знак,DNV-Body1 Знак,Основной текст Знак Знак Знак Знак Знак1,Основной текст Знак1 Знак Знак1"/>
    <w:rsid w:val="00BC419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5"/>
    <w:link w:val="ae"/>
    <w:rsid w:val="00BC4194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e">
    <w:name w:val="Основной текст с отступом Знак"/>
    <w:link w:val="ad"/>
    <w:rsid w:val="00BC41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aliases w:val="Title Up,h"/>
    <w:basedOn w:val="a5"/>
    <w:link w:val="af0"/>
    <w:uiPriority w:val="99"/>
    <w:unhideWhenUsed/>
    <w:rsid w:val="00F2029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Title Up Знак,h Знак"/>
    <w:link w:val="af"/>
    <w:uiPriority w:val="99"/>
    <w:rsid w:val="00F2029E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aliases w:val="Title Down,Footer_ARGOSS"/>
    <w:basedOn w:val="a5"/>
    <w:link w:val="af2"/>
    <w:uiPriority w:val="99"/>
    <w:unhideWhenUsed/>
    <w:rsid w:val="00F2029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aliases w:val="Title Down Знак,Footer_ARGOSS Знак"/>
    <w:link w:val="af1"/>
    <w:uiPriority w:val="99"/>
    <w:rsid w:val="00F2029E"/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АР_2"/>
    <w:basedOn w:val="20"/>
    <w:next w:val="a5"/>
    <w:qFormat/>
    <w:rsid w:val="005605E6"/>
    <w:pPr>
      <w:spacing w:before="120" w:after="240"/>
    </w:pPr>
    <w:rPr>
      <w:rFonts w:ascii="Times New Roman" w:hAnsi="Times New Roman"/>
      <w:i w:val="0"/>
      <w:sz w:val="24"/>
      <w:szCs w:val="20"/>
    </w:rPr>
  </w:style>
  <w:style w:type="paragraph" w:styleId="af3">
    <w:name w:val="toa heading"/>
    <w:basedOn w:val="4"/>
    <w:next w:val="4"/>
    <w:autoRedefine/>
    <w:semiHidden/>
    <w:rsid w:val="002A5341"/>
    <w:pPr>
      <w:framePr w:hSpace="180" w:wrap="around" w:vAnchor="text" w:hAnchor="text" w:xAlign="right" w:y="1"/>
      <w:tabs>
        <w:tab w:val="left" w:pos="3108"/>
      </w:tabs>
      <w:spacing w:before="0" w:after="120"/>
      <w:suppressOverlap/>
    </w:pPr>
    <w:rPr>
      <w:rFonts w:ascii="Times New Roman" w:hAnsi="Times New Roman"/>
      <w:bCs w:val="0"/>
      <w:i w:val="0"/>
      <w:iCs w:val="0"/>
      <w:smallCaps/>
      <w:color w:val="auto"/>
    </w:rPr>
  </w:style>
  <w:style w:type="paragraph" w:styleId="31">
    <w:name w:val="Body Text Indent 3"/>
    <w:basedOn w:val="a5"/>
    <w:link w:val="32"/>
    <w:unhideWhenUsed/>
    <w:rsid w:val="00181C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81C25"/>
    <w:rPr>
      <w:rFonts w:ascii="Times New Roman" w:eastAsia="Times New Roman" w:hAnsi="Times New Roman" w:cs="Times New Roman"/>
      <w:sz w:val="16"/>
      <w:szCs w:val="16"/>
    </w:rPr>
  </w:style>
  <w:style w:type="paragraph" w:customStyle="1" w:styleId="af4">
    <w:name w:val="основной текст Знак"/>
    <w:basedOn w:val="a5"/>
    <w:rsid w:val="008C44D8"/>
    <w:pPr>
      <w:spacing w:line="360" w:lineRule="auto"/>
      <w:ind w:firstLine="709"/>
      <w:jc w:val="both"/>
    </w:pPr>
    <w:rPr>
      <w:lang w:eastAsia="ru-RU"/>
    </w:rPr>
  </w:style>
  <w:style w:type="character" w:styleId="af5">
    <w:name w:val="page number"/>
    <w:basedOn w:val="a6"/>
    <w:rsid w:val="008C44D8"/>
  </w:style>
  <w:style w:type="paragraph" w:styleId="af6">
    <w:name w:val="Balloon Text"/>
    <w:basedOn w:val="a5"/>
    <w:link w:val="af7"/>
    <w:uiPriority w:val="99"/>
    <w:unhideWhenUsed/>
    <w:rsid w:val="005D26E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5D26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af8">
    <w:name w:val="№ таблицы"/>
    <w:basedOn w:val="a5"/>
    <w:link w:val="af9"/>
    <w:rsid w:val="00704CA1"/>
    <w:pPr>
      <w:spacing w:line="360" w:lineRule="auto"/>
      <w:ind w:left="1701" w:hanging="1701"/>
      <w:jc w:val="both"/>
    </w:pPr>
    <w:rPr>
      <w:b/>
      <w:sz w:val="20"/>
      <w:szCs w:val="20"/>
      <w:lang w:eastAsia="ru-RU"/>
    </w:rPr>
  </w:style>
  <w:style w:type="character" w:customStyle="1" w:styleId="af9">
    <w:name w:val="№ таблицы Знак"/>
    <w:link w:val="af8"/>
    <w:rsid w:val="00BB4F15"/>
    <w:rPr>
      <w:rFonts w:ascii="Times New Roman" w:eastAsia="Times New Roman" w:hAnsi="Times New Roman"/>
      <w:b/>
    </w:rPr>
  </w:style>
  <w:style w:type="paragraph" w:styleId="afa">
    <w:name w:val="List Paragraph"/>
    <w:basedOn w:val="a5"/>
    <w:uiPriority w:val="34"/>
    <w:qFormat/>
    <w:rsid w:val="00AC31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23">
    <w:name w:val="Body Text 2"/>
    <w:basedOn w:val="a5"/>
    <w:link w:val="24"/>
    <w:unhideWhenUsed/>
    <w:rsid w:val="007B47D0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24">
    <w:name w:val="Основной текст 2 Знак"/>
    <w:link w:val="23"/>
    <w:rsid w:val="007B47D0"/>
    <w:rPr>
      <w:sz w:val="22"/>
      <w:szCs w:val="22"/>
      <w:lang w:eastAsia="en-US"/>
    </w:rPr>
  </w:style>
  <w:style w:type="paragraph" w:customStyle="1" w:styleId="Default">
    <w:name w:val="Default"/>
    <w:rsid w:val="00DA2B2C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paragraph" w:customStyle="1" w:styleId="afb">
    <w:name w:val="Основной тескт"/>
    <w:basedOn w:val="a5"/>
    <w:rsid w:val="00373D8F"/>
    <w:pPr>
      <w:snapToGrid w:val="0"/>
      <w:spacing w:line="360" w:lineRule="auto"/>
      <w:ind w:firstLine="737"/>
      <w:jc w:val="both"/>
    </w:pPr>
    <w:rPr>
      <w:color w:val="000000"/>
      <w:lang w:eastAsia="ru-RU"/>
    </w:rPr>
  </w:style>
  <w:style w:type="paragraph" w:customStyle="1" w:styleId="13">
    <w:name w:val="Обычный1 Знак Знак"/>
    <w:rsid w:val="001E5ED5"/>
    <w:rPr>
      <w:rFonts w:ascii="Times New Roman" w:eastAsia="Times New Roman" w:hAnsi="Times New Roman"/>
      <w:sz w:val="24"/>
    </w:rPr>
  </w:style>
  <w:style w:type="paragraph" w:customStyle="1" w:styleId="CharCharCharCharCharCharCharCharCharCharCharChar">
    <w:name w:val="Char Char Char Char Char Char Char Char Char Char Char Char"/>
    <w:basedOn w:val="a5"/>
    <w:link w:val="CharCharCharCharCharCharCharCharCharCharCharChar0"/>
    <w:rsid w:val="00BB4F15"/>
    <w:rPr>
      <w:rFonts w:ascii="SimSun" w:eastAsia="SimSun" w:hAnsi="SimSun" w:cs="SimSun"/>
      <w:lang w:val="en-US" w:eastAsia="zh-CN"/>
    </w:rPr>
  </w:style>
  <w:style w:type="table" w:styleId="afc">
    <w:name w:val="Table Grid"/>
    <w:basedOn w:val="a7"/>
    <w:rsid w:val="00BB4F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основной текст"/>
    <w:basedOn w:val="a5"/>
    <w:rsid w:val="00BB4F15"/>
    <w:pPr>
      <w:spacing w:line="360" w:lineRule="auto"/>
      <w:ind w:firstLine="737"/>
      <w:jc w:val="both"/>
    </w:pPr>
    <w:rPr>
      <w:snapToGrid w:val="0"/>
      <w:color w:val="000000"/>
      <w:lang w:eastAsia="ru-RU"/>
    </w:rPr>
  </w:style>
  <w:style w:type="paragraph" w:customStyle="1" w:styleId="Iauiue">
    <w:name w:val="Iau?iue"/>
    <w:rsid w:val="00BB4F15"/>
    <w:rPr>
      <w:rFonts w:ascii="Times New Roman" w:eastAsia="Times New Roman" w:hAnsi="Times New Roman"/>
    </w:rPr>
  </w:style>
  <w:style w:type="paragraph" w:styleId="25">
    <w:name w:val="Body Text Indent 2"/>
    <w:basedOn w:val="a5"/>
    <w:link w:val="26"/>
    <w:rsid w:val="00BB4F15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6">
    <w:name w:val="Основной текст с отступом 2 Знак"/>
    <w:link w:val="25"/>
    <w:rsid w:val="00BB4F15"/>
    <w:rPr>
      <w:rFonts w:ascii="Times New Roman" w:eastAsia="Times New Roman" w:hAnsi="Times New Roman"/>
    </w:rPr>
  </w:style>
  <w:style w:type="paragraph" w:customStyle="1" w:styleId="xl27">
    <w:name w:val="xl27"/>
    <w:basedOn w:val="a5"/>
    <w:rsid w:val="00BB4F15"/>
    <w:pPr>
      <w:spacing w:before="100" w:after="100"/>
      <w:jc w:val="center"/>
    </w:pPr>
    <w:rPr>
      <w:szCs w:val="20"/>
      <w:lang w:eastAsia="ru-RU"/>
    </w:rPr>
  </w:style>
  <w:style w:type="paragraph" w:customStyle="1" w:styleId="afe">
    <w:name w:val="таблица"/>
    <w:basedOn w:val="a5"/>
    <w:next w:val="a5"/>
    <w:rsid w:val="00BB4F15"/>
    <w:pPr>
      <w:jc w:val="center"/>
    </w:pPr>
    <w:rPr>
      <w:sz w:val="20"/>
      <w:szCs w:val="20"/>
      <w:lang w:eastAsia="ru-RU"/>
    </w:rPr>
  </w:style>
  <w:style w:type="paragraph" w:customStyle="1" w:styleId="14">
    <w:name w:val="основной текст Знак1"/>
    <w:basedOn w:val="a5"/>
    <w:rsid w:val="00BB4F15"/>
    <w:pPr>
      <w:spacing w:line="360" w:lineRule="auto"/>
      <w:ind w:firstLine="737"/>
      <w:jc w:val="both"/>
    </w:pPr>
    <w:rPr>
      <w:lang w:eastAsia="ru-RU"/>
    </w:rPr>
  </w:style>
  <w:style w:type="paragraph" w:customStyle="1" w:styleId="aff">
    <w:name w:val="пункт"/>
    <w:basedOn w:val="a5"/>
    <w:next w:val="a5"/>
    <w:rsid w:val="00BB4F15"/>
    <w:pPr>
      <w:spacing w:before="240"/>
      <w:ind w:firstLine="737"/>
      <w:jc w:val="both"/>
    </w:pPr>
    <w:rPr>
      <w:b/>
      <w:lang w:eastAsia="ru-RU"/>
    </w:rPr>
  </w:style>
  <w:style w:type="paragraph" w:customStyle="1" w:styleId="K">
    <w:name w:val="K"/>
    <w:basedOn w:val="a5"/>
    <w:rsid w:val="00BB4F15"/>
    <w:pPr>
      <w:jc w:val="center"/>
    </w:pPr>
    <w:rPr>
      <w:rFonts w:ascii="NTTimes/Cyrillic" w:hAnsi="NTTimes/Cyrillic"/>
      <w:b/>
      <w:sz w:val="32"/>
      <w:szCs w:val="20"/>
      <w:lang w:val="en-US" w:eastAsia="ru-RU"/>
    </w:rPr>
  </w:style>
  <w:style w:type="paragraph" w:customStyle="1" w:styleId="Reportr">
    <w:name w:val="_Report_r"/>
    <w:basedOn w:val="a5"/>
    <w:rsid w:val="00BB4F15"/>
    <w:pPr>
      <w:spacing w:after="60" w:line="360" w:lineRule="auto"/>
      <w:ind w:firstLine="720"/>
      <w:jc w:val="both"/>
    </w:pPr>
  </w:style>
  <w:style w:type="paragraph" w:customStyle="1" w:styleId="aff0">
    <w:name w:val="Стиль"/>
    <w:rsid w:val="00BB4F15"/>
    <w:pPr>
      <w:spacing w:line="360" w:lineRule="auto"/>
      <w:ind w:firstLine="737"/>
      <w:jc w:val="both"/>
    </w:pPr>
    <w:rPr>
      <w:rFonts w:ascii="Times New Roman" w:eastAsia="Times New Roman" w:hAnsi="Times New Roman"/>
      <w:sz w:val="24"/>
    </w:rPr>
  </w:style>
  <w:style w:type="paragraph" w:styleId="33">
    <w:name w:val="Body Text 3"/>
    <w:basedOn w:val="a5"/>
    <w:link w:val="34"/>
    <w:rsid w:val="00BB4F15"/>
    <w:rPr>
      <w:b/>
      <w:bCs/>
      <w:lang w:eastAsia="ru-RU"/>
    </w:rPr>
  </w:style>
  <w:style w:type="character" w:customStyle="1" w:styleId="34">
    <w:name w:val="Основной текст 3 Знак"/>
    <w:link w:val="33"/>
    <w:rsid w:val="00BB4F15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15">
    <w:name w:val="АР_1"/>
    <w:basedOn w:val="10"/>
    <w:next w:val="a5"/>
    <w:autoRedefine/>
    <w:qFormat/>
    <w:rsid w:val="00934AD9"/>
    <w:pPr>
      <w:spacing w:before="0" w:after="360"/>
      <w:jc w:val="left"/>
    </w:pPr>
    <w:rPr>
      <w:bCs w:val="0"/>
      <w:sz w:val="24"/>
      <w:lang w:eastAsia="en-US" w:bidi="en-US"/>
    </w:rPr>
  </w:style>
  <w:style w:type="character" w:styleId="aff1">
    <w:name w:val="Hyperlink"/>
    <w:uiPriority w:val="99"/>
    <w:rsid w:val="00BB4F15"/>
    <w:rPr>
      <w:color w:val="0000FF"/>
      <w:u w:val="single"/>
    </w:rPr>
  </w:style>
  <w:style w:type="character" w:styleId="aff2">
    <w:name w:val="FollowedHyperlink"/>
    <w:uiPriority w:val="99"/>
    <w:rsid w:val="00BB4F15"/>
    <w:rPr>
      <w:color w:val="800080"/>
      <w:u w:val="single"/>
    </w:rPr>
  </w:style>
  <w:style w:type="paragraph" w:customStyle="1" w:styleId="xl63">
    <w:name w:val="xl63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4">
    <w:name w:val="xl64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5">
    <w:name w:val="xl65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6">
    <w:name w:val="xl66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7">
    <w:name w:val="xl67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5"/>
    <w:rsid w:val="00BB4F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9">
    <w:name w:val="xl69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0">
    <w:name w:val="xl70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font5">
    <w:name w:val="font5"/>
    <w:basedOn w:val="a5"/>
    <w:rsid w:val="00BB4F15"/>
    <w:pPr>
      <w:spacing w:before="100" w:beforeAutospacing="1" w:after="100" w:afterAutospacing="1"/>
    </w:pPr>
    <w:rPr>
      <w:sz w:val="18"/>
      <w:szCs w:val="18"/>
      <w:lang w:eastAsia="ru-RU"/>
    </w:rPr>
  </w:style>
  <w:style w:type="paragraph" w:customStyle="1" w:styleId="xl71">
    <w:name w:val="xl71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xl72">
    <w:name w:val="xl72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16">
    <w:name w:val="Обычный1"/>
    <w:rsid w:val="00BB4F15"/>
    <w:pPr>
      <w:widowControl w:val="0"/>
      <w:spacing w:before="120" w:line="360" w:lineRule="auto"/>
      <w:ind w:firstLine="284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xl29">
    <w:name w:val="xl29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86">
    <w:name w:val="xl86"/>
    <w:basedOn w:val="a5"/>
    <w:rsid w:val="00BB4F15"/>
    <w:pPr>
      <w:spacing w:before="100" w:beforeAutospacing="1" w:after="100" w:afterAutospacing="1"/>
    </w:pPr>
    <w:rPr>
      <w:rFonts w:ascii="Arial" w:eastAsia="Arial Unicode MS" w:hAnsi="Arial" w:cs="Arial"/>
      <w:b/>
      <w:bCs/>
      <w:lang w:val="en-US"/>
    </w:rPr>
  </w:style>
  <w:style w:type="paragraph" w:customStyle="1" w:styleId="caaieiaie1">
    <w:name w:val="caaieiaie 1"/>
    <w:basedOn w:val="a5"/>
    <w:next w:val="a5"/>
    <w:rsid w:val="00BB4F15"/>
    <w:pPr>
      <w:keepNext/>
      <w:jc w:val="both"/>
    </w:pPr>
    <w:rPr>
      <w:rFonts w:ascii="Arial" w:hAnsi="Arial"/>
      <w:szCs w:val="20"/>
      <w:lang w:eastAsia="ru-RU"/>
    </w:rPr>
  </w:style>
  <w:style w:type="paragraph" w:customStyle="1" w:styleId="xl25">
    <w:name w:val="xl25"/>
    <w:basedOn w:val="a5"/>
    <w:rsid w:val="00BB4F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SimSun"/>
      <w:sz w:val="16"/>
      <w:szCs w:val="16"/>
      <w:lang w:val="en-US" w:eastAsia="zh-CN"/>
    </w:rPr>
  </w:style>
  <w:style w:type="paragraph" w:styleId="aff3">
    <w:name w:val="Block Text"/>
    <w:basedOn w:val="a5"/>
    <w:rsid w:val="00BB4F15"/>
    <w:pPr>
      <w:autoSpaceDE w:val="0"/>
      <w:autoSpaceDN w:val="0"/>
      <w:ind w:left="113" w:right="113"/>
      <w:jc w:val="center"/>
      <w:textAlignment w:val="bottom"/>
    </w:pPr>
    <w:rPr>
      <w:rFonts w:eastAsia="SimSun"/>
      <w:spacing w:val="-20"/>
      <w:kern w:val="2"/>
      <w:sz w:val="21"/>
      <w:lang w:eastAsia="zh-CN"/>
    </w:rPr>
  </w:style>
  <w:style w:type="paragraph" w:styleId="aff4">
    <w:name w:val="List"/>
    <w:basedOn w:val="a5"/>
    <w:rsid w:val="00BB4F15"/>
    <w:pPr>
      <w:widowControl w:val="0"/>
      <w:autoSpaceDE w:val="0"/>
      <w:autoSpaceDN w:val="0"/>
      <w:adjustRightInd w:val="0"/>
      <w:spacing w:line="360" w:lineRule="auto"/>
      <w:ind w:left="200" w:hangingChars="200" w:hanging="200"/>
      <w:jc w:val="both"/>
    </w:pPr>
    <w:rPr>
      <w:rFonts w:eastAsia="SimSun"/>
      <w:szCs w:val="28"/>
      <w:lang w:eastAsia="zh-CN"/>
    </w:rPr>
  </w:style>
  <w:style w:type="paragraph" w:styleId="a4">
    <w:name w:val="List Bullet"/>
    <w:basedOn w:val="a5"/>
    <w:autoRedefine/>
    <w:rsid w:val="00BB4F15"/>
    <w:pPr>
      <w:widowControl w:val="0"/>
      <w:numPr>
        <w:numId w:val="2"/>
      </w:numPr>
      <w:jc w:val="both"/>
    </w:pPr>
    <w:rPr>
      <w:rFonts w:eastAsia="SimSun"/>
      <w:kern w:val="2"/>
      <w:lang w:val="en-US" w:eastAsia="zh-CN"/>
    </w:rPr>
  </w:style>
  <w:style w:type="paragraph" w:customStyle="1" w:styleId="xl35">
    <w:name w:val="xl35"/>
    <w:basedOn w:val="a5"/>
    <w:rsid w:val="00BB4F1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SimSun"/>
      <w:sz w:val="18"/>
      <w:szCs w:val="18"/>
      <w:lang w:val="en-US" w:eastAsia="zh-CN"/>
    </w:rPr>
  </w:style>
  <w:style w:type="paragraph" w:styleId="aff5">
    <w:name w:val="Normal Indent"/>
    <w:basedOn w:val="a5"/>
    <w:rsid w:val="00BB4F15"/>
    <w:pPr>
      <w:widowControl w:val="0"/>
      <w:jc w:val="both"/>
    </w:pPr>
    <w:rPr>
      <w:rFonts w:eastAsia="SimSun"/>
      <w:kern w:val="2"/>
      <w:szCs w:val="20"/>
      <w:lang w:val="en-US" w:eastAsia="zh-CN"/>
    </w:rPr>
  </w:style>
  <w:style w:type="paragraph" w:customStyle="1" w:styleId="xl30">
    <w:name w:val="xl30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/>
      <w:sz w:val="20"/>
      <w:szCs w:val="20"/>
      <w:lang w:val="en-US" w:eastAsia="zh-CN"/>
    </w:rPr>
  </w:style>
  <w:style w:type="paragraph" w:styleId="aff6">
    <w:name w:val="Plain Text"/>
    <w:basedOn w:val="a5"/>
    <w:link w:val="aff7"/>
    <w:rsid w:val="00BB4F15"/>
    <w:pPr>
      <w:widowControl w:val="0"/>
      <w:jc w:val="both"/>
    </w:pPr>
    <w:rPr>
      <w:rFonts w:ascii="SimSun" w:eastAsia="SimSun" w:hAnsi="Courier New" w:hint="eastAsia"/>
      <w:kern w:val="2"/>
      <w:szCs w:val="20"/>
      <w:lang w:val="en-US" w:eastAsia="zh-CN" w:bidi="he-IL"/>
    </w:rPr>
  </w:style>
  <w:style w:type="character" w:customStyle="1" w:styleId="aff7">
    <w:name w:val="Текст Знак"/>
    <w:link w:val="aff6"/>
    <w:rsid w:val="00BB4F15"/>
    <w:rPr>
      <w:rFonts w:ascii="SimSun" w:eastAsia="SimSun" w:hAnsi="Courier New"/>
      <w:kern w:val="2"/>
      <w:sz w:val="24"/>
      <w:lang w:val="en-US" w:eastAsia="zh-CN" w:bidi="he-IL"/>
    </w:rPr>
  </w:style>
  <w:style w:type="paragraph" w:styleId="27">
    <w:name w:val="List Bullet 2"/>
    <w:basedOn w:val="a5"/>
    <w:autoRedefine/>
    <w:rsid w:val="00BB4F15"/>
    <w:pPr>
      <w:widowControl w:val="0"/>
      <w:spacing w:before="60" w:after="60" w:line="300" w:lineRule="auto"/>
      <w:ind w:firstLine="528"/>
      <w:jc w:val="both"/>
    </w:pPr>
    <w:rPr>
      <w:rFonts w:eastAsia="SimSun"/>
      <w:b/>
      <w:bCs/>
      <w:kern w:val="2"/>
      <w:lang w:val="en-US" w:eastAsia="zh-CN"/>
    </w:rPr>
  </w:style>
  <w:style w:type="paragraph" w:customStyle="1" w:styleId="aff8">
    <w:name w:val="表格"/>
    <w:basedOn w:val="a5"/>
    <w:rsid w:val="00BB4F15"/>
    <w:pPr>
      <w:widowControl w:val="0"/>
      <w:adjustRightInd w:val="0"/>
      <w:spacing w:line="440" w:lineRule="atLeast"/>
      <w:jc w:val="center"/>
      <w:textAlignment w:val="baseline"/>
    </w:pPr>
    <w:rPr>
      <w:rFonts w:eastAsia="SimSun"/>
      <w:sz w:val="18"/>
      <w:szCs w:val="20"/>
      <w:lang w:val="en-US" w:eastAsia="zh-CN"/>
    </w:rPr>
  </w:style>
  <w:style w:type="paragraph" w:customStyle="1" w:styleId="xl22">
    <w:name w:val="xl22"/>
    <w:basedOn w:val="a5"/>
    <w:rsid w:val="00BB4F15"/>
    <w:pPr>
      <w:spacing w:before="100" w:beforeAutospacing="1" w:after="100" w:afterAutospacing="1"/>
      <w:jc w:val="center"/>
    </w:pPr>
    <w:rPr>
      <w:rFonts w:eastAsia="SimSun"/>
      <w:sz w:val="20"/>
      <w:szCs w:val="20"/>
      <w:lang w:val="en-US" w:eastAsia="zh-CN"/>
    </w:rPr>
  </w:style>
  <w:style w:type="paragraph" w:customStyle="1" w:styleId="xl24">
    <w:name w:val="xl24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/>
      <w:sz w:val="20"/>
      <w:szCs w:val="20"/>
      <w:lang w:val="en-US" w:eastAsia="zh-CN"/>
    </w:rPr>
  </w:style>
  <w:style w:type="paragraph" w:customStyle="1" w:styleId="aff9">
    <w:name w:val="报告文字"/>
    <w:basedOn w:val="a5"/>
    <w:rsid w:val="00BB4F15"/>
    <w:pPr>
      <w:widowControl w:val="0"/>
      <w:snapToGrid w:val="0"/>
      <w:spacing w:line="480" w:lineRule="auto"/>
      <w:ind w:firstLine="425"/>
    </w:pPr>
    <w:rPr>
      <w:rFonts w:eastAsia="SimSun"/>
      <w:kern w:val="2"/>
      <w:szCs w:val="20"/>
      <w:lang w:val="en-US" w:eastAsia="zh-CN"/>
    </w:rPr>
  </w:style>
  <w:style w:type="paragraph" w:customStyle="1" w:styleId="font6">
    <w:name w:val="font6"/>
    <w:basedOn w:val="a5"/>
    <w:rsid w:val="00BB4F15"/>
    <w:pPr>
      <w:spacing w:before="100" w:beforeAutospacing="1" w:after="100" w:afterAutospacing="1"/>
    </w:pPr>
    <w:rPr>
      <w:rFonts w:ascii="SimSun" w:eastAsia="SimSun" w:hAnsi="SimSun" w:cs="Arial Unicode MS" w:hint="eastAsia"/>
      <w:sz w:val="14"/>
      <w:szCs w:val="14"/>
      <w:lang w:val="en-US" w:eastAsia="zh-CN"/>
    </w:rPr>
  </w:style>
  <w:style w:type="paragraph" w:customStyle="1" w:styleId="font7">
    <w:name w:val="font7"/>
    <w:basedOn w:val="a5"/>
    <w:rsid w:val="00BB4F15"/>
    <w:pPr>
      <w:spacing w:before="100" w:beforeAutospacing="1" w:after="100" w:afterAutospacing="1"/>
    </w:pPr>
    <w:rPr>
      <w:rFonts w:eastAsia="Arial Unicode MS"/>
      <w:sz w:val="14"/>
      <w:szCs w:val="14"/>
      <w:lang w:val="en-US" w:eastAsia="zh-CN"/>
    </w:rPr>
  </w:style>
  <w:style w:type="paragraph" w:customStyle="1" w:styleId="font8">
    <w:name w:val="font8"/>
    <w:basedOn w:val="a5"/>
    <w:rsid w:val="00BB4F15"/>
    <w:pPr>
      <w:spacing w:before="100" w:beforeAutospacing="1" w:after="100" w:afterAutospacing="1"/>
    </w:pPr>
    <w:rPr>
      <w:rFonts w:eastAsia="Arial Unicode MS"/>
      <w:sz w:val="14"/>
      <w:szCs w:val="14"/>
      <w:lang w:val="en-US" w:eastAsia="zh-CN"/>
    </w:rPr>
  </w:style>
  <w:style w:type="paragraph" w:customStyle="1" w:styleId="xl26">
    <w:name w:val="xl26"/>
    <w:basedOn w:val="a5"/>
    <w:rsid w:val="00BB4F1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val="en-US" w:eastAsia="zh-CN"/>
    </w:rPr>
  </w:style>
  <w:style w:type="paragraph" w:customStyle="1" w:styleId="xl28">
    <w:name w:val="xl28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6"/>
      <w:szCs w:val="16"/>
      <w:lang w:val="en-US" w:eastAsia="zh-CN"/>
    </w:rPr>
  </w:style>
  <w:style w:type="paragraph" w:customStyle="1" w:styleId="xl31">
    <w:name w:val="xl31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6"/>
      <w:szCs w:val="16"/>
      <w:lang w:val="en-US" w:eastAsia="zh-CN"/>
    </w:rPr>
  </w:style>
  <w:style w:type="paragraph" w:customStyle="1" w:styleId="xl32">
    <w:name w:val="xl32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6"/>
      <w:szCs w:val="16"/>
      <w:lang w:val="en-US" w:eastAsia="zh-CN"/>
    </w:rPr>
  </w:style>
  <w:style w:type="paragraph" w:customStyle="1" w:styleId="xl33">
    <w:name w:val="xl33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6"/>
      <w:szCs w:val="16"/>
      <w:lang w:val="en-US" w:eastAsia="zh-CN"/>
    </w:rPr>
  </w:style>
  <w:style w:type="paragraph" w:customStyle="1" w:styleId="xl34">
    <w:name w:val="xl34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6"/>
      <w:szCs w:val="16"/>
      <w:lang w:val="en-US" w:eastAsia="zh-CN"/>
    </w:rPr>
  </w:style>
  <w:style w:type="paragraph" w:styleId="affa">
    <w:name w:val="Date"/>
    <w:basedOn w:val="a5"/>
    <w:next w:val="a5"/>
    <w:link w:val="affb"/>
    <w:rsid w:val="00BB4F15"/>
    <w:pPr>
      <w:jc w:val="both"/>
    </w:pPr>
    <w:rPr>
      <w:rFonts w:ascii="SimSun" w:eastAsia="SimSun"/>
      <w:sz w:val="28"/>
      <w:lang w:val="en-US" w:eastAsia="zh-CN"/>
    </w:rPr>
  </w:style>
  <w:style w:type="character" w:customStyle="1" w:styleId="affb">
    <w:name w:val="Дата Знак"/>
    <w:link w:val="affa"/>
    <w:rsid w:val="00BB4F15"/>
    <w:rPr>
      <w:rFonts w:ascii="SimSun" w:eastAsia="SimSun" w:hAnsi="Times New Roman"/>
      <w:sz w:val="28"/>
      <w:szCs w:val="24"/>
      <w:lang w:val="en-US" w:eastAsia="zh-CN"/>
    </w:rPr>
  </w:style>
  <w:style w:type="paragraph" w:customStyle="1" w:styleId="affc">
    <w:name w:val="表头文字"/>
    <w:basedOn w:val="a5"/>
    <w:next w:val="affd"/>
    <w:autoRedefine/>
    <w:rsid w:val="00BB4F15"/>
    <w:pPr>
      <w:widowControl w:val="0"/>
      <w:tabs>
        <w:tab w:val="num" w:pos="873"/>
      </w:tabs>
      <w:spacing w:before="60" w:after="60" w:line="300" w:lineRule="auto"/>
      <w:ind w:firstLine="575"/>
      <w:jc w:val="center"/>
    </w:pPr>
    <w:rPr>
      <w:rFonts w:ascii="SimSun" w:eastAsia="SimSun" w:hAnsi="Courier New"/>
      <w:spacing w:val="10"/>
      <w:kern w:val="2"/>
      <w:szCs w:val="20"/>
      <w:lang w:val="en-US" w:eastAsia="zh-CN"/>
    </w:rPr>
  </w:style>
  <w:style w:type="paragraph" w:customStyle="1" w:styleId="affd">
    <w:name w:val="表格文字"/>
    <w:basedOn w:val="a5"/>
    <w:rsid w:val="00BB4F15"/>
    <w:pPr>
      <w:widowControl w:val="0"/>
      <w:tabs>
        <w:tab w:val="num" w:pos="873"/>
      </w:tabs>
      <w:adjustRightInd w:val="0"/>
      <w:spacing w:before="60" w:after="60" w:line="240" w:lineRule="atLeast"/>
      <w:ind w:firstLine="425"/>
      <w:jc w:val="center"/>
      <w:textAlignment w:val="baseline"/>
    </w:pPr>
    <w:rPr>
      <w:rFonts w:ascii="SimSun" w:eastAsia="SimSun" w:hAnsi="Courier New"/>
      <w:spacing w:val="10"/>
      <w:szCs w:val="20"/>
      <w:lang w:val="en-US" w:eastAsia="zh-CN"/>
    </w:rPr>
  </w:style>
  <w:style w:type="paragraph" w:customStyle="1" w:styleId="1">
    <w:name w:val="样式1"/>
    <w:basedOn w:val="10"/>
    <w:rsid w:val="00BB4F15"/>
    <w:pPr>
      <w:keepLines/>
      <w:numPr>
        <w:numId w:val="1"/>
      </w:numPr>
      <w:tabs>
        <w:tab w:val="num" w:pos="425"/>
      </w:tabs>
      <w:autoSpaceDE/>
      <w:autoSpaceDN/>
      <w:adjustRightInd/>
      <w:snapToGrid w:val="0"/>
      <w:spacing w:line="300" w:lineRule="auto"/>
      <w:ind w:left="425" w:hanging="425"/>
      <w:jc w:val="both"/>
    </w:pPr>
    <w:rPr>
      <w:rFonts w:eastAsia="SimSun" w:cs="Times New Roman"/>
      <w:bCs w:val="0"/>
      <w:kern w:val="44"/>
      <w:lang w:val="en-US" w:eastAsia="zh-CN"/>
    </w:rPr>
  </w:style>
  <w:style w:type="paragraph" w:customStyle="1" w:styleId="xl36">
    <w:name w:val="xl36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00" w:lineRule="auto"/>
      <w:jc w:val="center"/>
    </w:pPr>
    <w:rPr>
      <w:rFonts w:ascii="Arial Unicode MS" w:eastAsia="Arial Unicode MS" w:hAnsi="Arial Unicode MS" w:cs="Arial Unicode MS"/>
      <w:lang w:val="en-US" w:eastAsia="zh-CN"/>
    </w:rPr>
  </w:style>
  <w:style w:type="paragraph" w:customStyle="1" w:styleId="xl37">
    <w:name w:val="xl37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00" w:lineRule="auto"/>
      <w:jc w:val="center"/>
    </w:pPr>
    <w:rPr>
      <w:rFonts w:ascii="Arial Unicode MS" w:eastAsia="Arial Unicode MS" w:hAnsi="Arial Unicode MS" w:cs="Arial Unicode MS"/>
      <w:lang w:val="en-US" w:eastAsia="zh-CN"/>
    </w:rPr>
  </w:style>
  <w:style w:type="paragraph" w:customStyle="1" w:styleId="xl38">
    <w:name w:val="xl38"/>
    <w:basedOn w:val="a5"/>
    <w:rsid w:val="00BB4F1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300" w:lineRule="auto"/>
      <w:jc w:val="center"/>
    </w:pPr>
    <w:rPr>
      <w:rFonts w:ascii="Arial Unicode MS" w:eastAsia="Arial Unicode MS" w:hAnsi="Arial Unicode MS" w:cs="Arial Unicode MS"/>
      <w:lang w:val="en-US" w:eastAsia="zh-CN"/>
    </w:rPr>
  </w:style>
  <w:style w:type="paragraph" w:customStyle="1" w:styleId="xl39">
    <w:name w:val="xl39"/>
    <w:basedOn w:val="a5"/>
    <w:rsid w:val="00BB4F15"/>
    <w:pPr>
      <w:pBdr>
        <w:bottom w:val="single" w:sz="8" w:space="0" w:color="auto"/>
      </w:pBdr>
      <w:spacing w:before="100" w:beforeAutospacing="1" w:after="100" w:afterAutospacing="1" w:line="300" w:lineRule="auto"/>
      <w:jc w:val="center"/>
    </w:pPr>
    <w:rPr>
      <w:rFonts w:ascii="SimHei" w:eastAsia="SimHei" w:hAnsi="Arial Unicode MS" w:cs="Arial Unicode MS" w:hint="eastAsia"/>
      <w:sz w:val="36"/>
      <w:szCs w:val="36"/>
      <w:lang w:val="en-US" w:eastAsia="zh-CN"/>
    </w:rPr>
  </w:style>
  <w:style w:type="paragraph" w:customStyle="1" w:styleId="xl40">
    <w:name w:val="xl40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00" w:lineRule="auto"/>
      <w:jc w:val="center"/>
    </w:pPr>
    <w:rPr>
      <w:rFonts w:ascii="Arial Unicode MS" w:eastAsia="Arial Unicode MS" w:hAnsi="Arial Unicode MS" w:cs="Arial Unicode MS"/>
      <w:lang w:val="en-US" w:eastAsia="zh-CN"/>
    </w:rPr>
  </w:style>
  <w:style w:type="paragraph" w:customStyle="1" w:styleId="xl41">
    <w:name w:val="xl41"/>
    <w:basedOn w:val="a5"/>
    <w:rsid w:val="00BB4F1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300" w:lineRule="auto"/>
      <w:jc w:val="center"/>
    </w:pPr>
    <w:rPr>
      <w:rFonts w:ascii="Arial Unicode MS" w:eastAsia="Arial Unicode MS" w:hAnsi="Arial Unicode MS" w:cs="Arial Unicode MS"/>
      <w:lang w:val="en-US" w:eastAsia="zh-CN"/>
    </w:rPr>
  </w:style>
  <w:style w:type="paragraph" w:customStyle="1" w:styleId="xl42">
    <w:name w:val="xl42"/>
    <w:basedOn w:val="a5"/>
    <w:rsid w:val="00BB4F1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00" w:lineRule="auto"/>
      <w:jc w:val="center"/>
    </w:pPr>
    <w:rPr>
      <w:rFonts w:ascii="Arial Unicode MS" w:eastAsia="Arial Unicode MS" w:hAnsi="Arial Unicode MS" w:cs="Arial Unicode MS"/>
      <w:lang w:val="en-US" w:eastAsia="zh-CN"/>
    </w:rPr>
  </w:style>
  <w:style w:type="paragraph" w:customStyle="1" w:styleId="210">
    <w:name w:val="Основной текст 21"/>
    <w:basedOn w:val="a5"/>
    <w:uiPriority w:val="99"/>
    <w:rsid w:val="00BB4F15"/>
    <w:pPr>
      <w:spacing w:line="360" w:lineRule="auto"/>
      <w:ind w:firstLine="709"/>
      <w:jc w:val="both"/>
    </w:pPr>
    <w:rPr>
      <w:rFonts w:ascii="Arial" w:eastAsia="SimSun" w:hAnsi="Arial"/>
      <w:szCs w:val="20"/>
      <w:lang w:eastAsia="zh-CN"/>
    </w:rPr>
  </w:style>
  <w:style w:type="paragraph" w:customStyle="1" w:styleId="10pt">
    <w:name w:val="Обычный + 10 pt"/>
    <w:aliases w:val="Черный,по центру"/>
    <w:basedOn w:val="a5"/>
    <w:rsid w:val="00BB4F15"/>
    <w:pPr>
      <w:jc w:val="center"/>
    </w:pPr>
    <w:rPr>
      <w:rFonts w:eastAsia="SimSun"/>
      <w:color w:val="000000"/>
      <w:sz w:val="22"/>
      <w:szCs w:val="20"/>
      <w:lang w:eastAsia="zh-CN"/>
    </w:rPr>
  </w:style>
  <w:style w:type="paragraph" w:styleId="affe">
    <w:name w:val="Subtitle"/>
    <w:basedOn w:val="a5"/>
    <w:link w:val="afff"/>
    <w:qFormat/>
    <w:rsid w:val="00BB4F15"/>
    <w:pPr>
      <w:jc w:val="center"/>
    </w:pPr>
    <w:rPr>
      <w:b/>
      <w:sz w:val="28"/>
      <w:szCs w:val="20"/>
      <w:lang w:eastAsia="ru-RU"/>
    </w:rPr>
  </w:style>
  <w:style w:type="character" w:customStyle="1" w:styleId="afff">
    <w:name w:val="Подзаголовок Знак"/>
    <w:link w:val="affe"/>
    <w:rsid w:val="00BB4F15"/>
    <w:rPr>
      <w:rFonts w:ascii="Times New Roman" w:eastAsia="Times New Roman" w:hAnsi="Times New Roman"/>
      <w:b/>
      <w:sz w:val="28"/>
    </w:rPr>
  </w:style>
  <w:style w:type="paragraph" w:customStyle="1" w:styleId="afff0">
    <w:name w:val="."/>
    <w:basedOn w:val="a5"/>
    <w:rsid w:val="00BB4F15"/>
    <w:pPr>
      <w:spacing w:line="360" w:lineRule="auto"/>
      <w:ind w:firstLine="708"/>
    </w:pPr>
    <w:rPr>
      <w:lang w:eastAsia="ru-RU"/>
    </w:rPr>
  </w:style>
  <w:style w:type="paragraph" w:customStyle="1" w:styleId="212pt">
    <w:name w:val="Заголовок 2 + 12 pt"/>
    <w:aliases w:val="по ширине"/>
    <w:basedOn w:val="affe"/>
    <w:rsid w:val="00BB4F15"/>
    <w:pPr>
      <w:jc w:val="both"/>
    </w:pPr>
    <w:rPr>
      <w:sz w:val="24"/>
      <w:szCs w:val="24"/>
    </w:rPr>
  </w:style>
  <w:style w:type="paragraph" w:customStyle="1" w:styleId="afff1">
    <w:name w:val="Пункт"/>
    <w:basedOn w:val="a5"/>
    <w:next w:val="a5"/>
    <w:rsid w:val="00BB4F15"/>
    <w:pPr>
      <w:ind w:firstLine="737"/>
      <w:jc w:val="both"/>
    </w:pPr>
    <w:rPr>
      <w:b/>
      <w:szCs w:val="20"/>
      <w:lang w:eastAsia="ru-RU"/>
    </w:rPr>
  </w:style>
  <w:style w:type="paragraph" w:customStyle="1" w:styleId="font1">
    <w:name w:val="font1"/>
    <w:basedOn w:val="a5"/>
    <w:rsid w:val="00BB4F15"/>
    <w:pPr>
      <w:spacing w:before="100" w:beforeAutospacing="1" w:after="100" w:afterAutospacing="1"/>
    </w:pPr>
    <w:rPr>
      <w:rFonts w:ascii="Arial" w:hAnsi="Arial"/>
      <w:sz w:val="20"/>
      <w:szCs w:val="20"/>
      <w:lang w:eastAsia="ru-RU"/>
    </w:rPr>
  </w:style>
  <w:style w:type="paragraph" w:customStyle="1" w:styleId="xl43">
    <w:name w:val="xl43"/>
    <w:basedOn w:val="a5"/>
    <w:rsid w:val="00BB4F1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44">
    <w:name w:val="xl44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45">
    <w:name w:val="xl45"/>
    <w:basedOn w:val="a5"/>
    <w:rsid w:val="00BB4F1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46">
    <w:name w:val="xl46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47">
    <w:name w:val="xl47"/>
    <w:basedOn w:val="a5"/>
    <w:rsid w:val="00BB4F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48">
    <w:name w:val="xl48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49">
    <w:name w:val="xl49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0">
    <w:name w:val="xl50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1">
    <w:name w:val="xl51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2">
    <w:name w:val="xl52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3">
    <w:name w:val="xl53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54">
    <w:name w:val="xl54"/>
    <w:basedOn w:val="a5"/>
    <w:rsid w:val="00BB4F1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55">
    <w:name w:val="xl55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6">
    <w:name w:val="xl56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7">
    <w:name w:val="xl57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8">
    <w:name w:val="xl58"/>
    <w:basedOn w:val="a5"/>
    <w:rsid w:val="00BB4F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59">
    <w:name w:val="xl59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60">
    <w:name w:val="xl60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61">
    <w:name w:val="xl61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62">
    <w:name w:val="xl62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3">
    <w:name w:val="xl73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74">
    <w:name w:val="xl74"/>
    <w:basedOn w:val="a5"/>
    <w:rsid w:val="00BB4F1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75">
    <w:name w:val="xl75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76">
    <w:name w:val="xl76"/>
    <w:basedOn w:val="a5"/>
    <w:rsid w:val="00BB4F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77">
    <w:name w:val="xl77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78">
    <w:name w:val="xl78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79">
    <w:name w:val="xl79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80">
    <w:name w:val="xl80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81">
    <w:name w:val="xl81"/>
    <w:basedOn w:val="a5"/>
    <w:rsid w:val="00BB4F1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82">
    <w:name w:val="xl82"/>
    <w:basedOn w:val="a5"/>
    <w:rsid w:val="00BB4F1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83">
    <w:name w:val="xl83"/>
    <w:basedOn w:val="a5"/>
    <w:rsid w:val="00BB4F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84">
    <w:name w:val="xl84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85">
    <w:name w:val="xl85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87">
    <w:name w:val="xl87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88">
    <w:name w:val="xl88"/>
    <w:basedOn w:val="a5"/>
    <w:rsid w:val="00BB4F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89">
    <w:name w:val="xl89"/>
    <w:basedOn w:val="a5"/>
    <w:rsid w:val="00BB4F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0">
    <w:name w:val="xl90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1">
    <w:name w:val="xl91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2">
    <w:name w:val="xl92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3">
    <w:name w:val="xl93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94">
    <w:name w:val="xl94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95">
    <w:name w:val="xl95"/>
    <w:basedOn w:val="a5"/>
    <w:rsid w:val="00BB4F1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96">
    <w:name w:val="xl96"/>
    <w:basedOn w:val="a5"/>
    <w:rsid w:val="00BB4F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7">
    <w:name w:val="xl97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8">
    <w:name w:val="xl98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99">
    <w:name w:val="xl99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00">
    <w:name w:val="xl100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01">
    <w:name w:val="xl101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2">
    <w:name w:val="xl102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3">
    <w:name w:val="xl103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4">
    <w:name w:val="xl104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05">
    <w:name w:val="xl105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06">
    <w:name w:val="xl106"/>
    <w:basedOn w:val="a5"/>
    <w:rsid w:val="00BB4F1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07">
    <w:name w:val="xl107"/>
    <w:basedOn w:val="a5"/>
    <w:rsid w:val="00BB4F1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08">
    <w:name w:val="xl108"/>
    <w:basedOn w:val="a5"/>
    <w:rsid w:val="00BB4F1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09">
    <w:name w:val="xl109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0">
    <w:name w:val="xl110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11">
    <w:name w:val="xl111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12">
    <w:name w:val="xl112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13">
    <w:name w:val="xl113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4">
    <w:name w:val="xl114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15">
    <w:name w:val="xl115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16">
    <w:name w:val="xl116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17">
    <w:name w:val="xl117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18">
    <w:name w:val="xl118"/>
    <w:basedOn w:val="a5"/>
    <w:rsid w:val="00BB4F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19">
    <w:name w:val="xl119"/>
    <w:basedOn w:val="a5"/>
    <w:rsid w:val="00BB4F1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20">
    <w:name w:val="xl120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21">
    <w:name w:val="xl121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22">
    <w:name w:val="xl122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23">
    <w:name w:val="xl123"/>
    <w:basedOn w:val="a5"/>
    <w:rsid w:val="00BB4F1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24">
    <w:name w:val="xl124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25">
    <w:name w:val="xl125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26">
    <w:name w:val="xl126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27">
    <w:name w:val="xl127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28">
    <w:name w:val="xl128"/>
    <w:basedOn w:val="a5"/>
    <w:rsid w:val="00BB4F1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29">
    <w:name w:val="xl129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30">
    <w:name w:val="xl130"/>
    <w:basedOn w:val="a5"/>
    <w:rsid w:val="00BB4F1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31">
    <w:name w:val="xl131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32">
    <w:name w:val="xl132"/>
    <w:basedOn w:val="a5"/>
    <w:rsid w:val="00BB4F15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33">
    <w:name w:val="xl133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34">
    <w:name w:val="xl134"/>
    <w:basedOn w:val="a5"/>
    <w:rsid w:val="00BB4F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35">
    <w:name w:val="xl135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36">
    <w:name w:val="xl136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37">
    <w:name w:val="xl137"/>
    <w:basedOn w:val="a5"/>
    <w:rsid w:val="00BB4F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38">
    <w:name w:val="xl138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39">
    <w:name w:val="xl139"/>
    <w:basedOn w:val="a5"/>
    <w:rsid w:val="00BB4F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40">
    <w:name w:val="xl140"/>
    <w:basedOn w:val="a5"/>
    <w:rsid w:val="00BB4F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41">
    <w:name w:val="xl141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42">
    <w:name w:val="xl142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43">
    <w:name w:val="xl143"/>
    <w:basedOn w:val="a5"/>
    <w:rsid w:val="00BB4F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44">
    <w:name w:val="xl144"/>
    <w:basedOn w:val="a5"/>
    <w:rsid w:val="00BB4F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45">
    <w:name w:val="xl145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46">
    <w:name w:val="xl146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47">
    <w:name w:val="xl147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48">
    <w:name w:val="xl148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49">
    <w:name w:val="xl149"/>
    <w:basedOn w:val="a5"/>
    <w:rsid w:val="00BB4F15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50">
    <w:name w:val="xl150"/>
    <w:basedOn w:val="a5"/>
    <w:rsid w:val="00BB4F1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51">
    <w:name w:val="xl151"/>
    <w:basedOn w:val="a5"/>
    <w:rsid w:val="00BB4F1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52">
    <w:name w:val="xl152"/>
    <w:basedOn w:val="a5"/>
    <w:rsid w:val="00BB4F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53">
    <w:name w:val="xl153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54">
    <w:name w:val="xl154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55">
    <w:name w:val="xl155"/>
    <w:basedOn w:val="a5"/>
    <w:rsid w:val="00BB4F1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56">
    <w:name w:val="xl156"/>
    <w:basedOn w:val="a5"/>
    <w:rsid w:val="00BB4F1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57">
    <w:name w:val="xl157"/>
    <w:basedOn w:val="a5"/>
    <w:rsid w:val="00BB4F1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58">
    <w:name w:val="xl158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59">
    <w:name w:val="xl159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60">
    <w:name w:val="xl160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61">
    <w:name w:val="xl161"/>
    <w:basedOn w:val="a5"/>
    <w:rsid w:val="00BB4F1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62">
    <w:name w:val="xl162"/>
    <w:basedOn w:val="a5"/>
    <w:rsid w:val="00BB4F1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63">
    <w:name w:val="xl163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64">
    <w:name w:val="xl164"/>
    <w:basedOn w:val="a5"/>
    <w:rsid w:val="00BB4F1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65">
    <w:name w:val="xl165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66">
    <w:name w:val="xl166"/>
    <w:basedOn w:val="a5"/>
    <w:rsid w:val="00BB4F1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67">
    <w:name w:val="xl167"/>
    <w:basedOn w:val="a5"/>
    <w:rsid w:val="00BB4F15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68">
    <w:name w:val="xl168"/>
    <w:basedOn w:val="a5"/>
    <w:rsid w:val="00BB4F1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69">
    <w:name w:val="xl169"/>
    <w:basedOn w:val="a5"/>
    <w:rsid w:val="00BB4F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70">
    <w:name w:val="xl170"/>
    <w:basedOn w:val="a5"/>
    <w:rsid w:val="00BB4F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71">
    <w:name w:val="xl171"/>
    <w:basedOn w:val="a5"/>
    <w:rsid w:val="00BB4F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72">
    <w:name w:val="xl172"/>
    <w:basedOn w:val="a5"/>
    <w:rsid w:val="00BB4F1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73">
    <w:name w:val="xl173"/>
    <w:basedOn w:val="a5"/>
    <w:rsid w:val="00BB4F1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74">
    <w:name w:val="xl174"/>
    <w:basedOn w:val="a5"/>
    <w:rsid w:val="00BB4F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75">
    <w:name w:val="xl175"/>
    <w:basedOn w:val="a5"/>
    <w:rsid w:val="00BB4F1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76">
    <w:name w:val="xl176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77">
    <w:name w:val="xl177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78">
    <w:name w:val="xl178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79">
    <w:name w:val="xl179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80">
    <w:name w:val="xl180"/>
    <w:basedOn w:val="a5"/>
    <w:rsid w:val="00BB4F1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81">
    <w:name w:val="xl181"/>
    <w:basedOn w:val="a5"/>
    <w:rsid w:val="00BB4F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82">
    <w:name w:val="xl182"/>
    <w:basedOn w:val="a5"/>
    <w:rsid w:val="00BB4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83">
    <w:name w:val="xl183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84">
    <w:name w:val="xl184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85">
    <w:name w:val="xl185"/>
    <w:basedOn w:val="a5"/>
    <w:rsid w:val="00BB4F1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86">
    <w:name w:val="xl186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87">
    <w:name w:val="xl187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88">
    <w:name w:val="xl188"/>
    <w:basedOn w:val="a5"/>
    <w:rsid w:val="00BB4F1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89">
    <w:name w:val="xl189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lang w:eastAsia="ru-RU"/>
    </w:rPr>
  </w:style>
  <w:style w:type="paragraph" w:customStyle="1" w:styleId="xl190">
    <w:name w:val="xl190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91">
    <w:name w:val="xl191"/>
    <w:basedOn w:val="a5"/>
    <w:rsid w:val="00BB4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92">
    <w:name w:val="xl192"/>
    <w:basedOn w:val="a5"/>
    <w:rsid w:val="00BB4F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93">
    <w:name w:val="xl193"/>
    <w:basedOn w:val="a5"/>
    <w:rsid w:val="00BB4F1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94">
    <w:name w:val="xl194"/>
    <w:basedOn w:val="a5"/>
    <w:rsid w:val="00BB4F1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195">
    <w:name w:val="xl195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96">
    <w:name w:val="xl196"/>
    <w:basedOn w:val="a5"/>
    <w:rsid w:val="00BB4F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97">
    <w:name w:val="xl197"/>
    <w:basedOn w:val="a5"/>
    <w:rsid w:val="00BB4F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98">
    <w:name w:val="xl198"/>
    <w:basedOn w:val="a5"/>
    <w:rsid w:val="00BB4F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99">
    <w:name w:val="xl199"/>
    <w:basedOn w:val="a5"/>
    <w:rsid w:val="00BB4F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00">
    <w:name w:val="xl200"/>
    <w:basedOn w:val="a5"/>
    <w:rsid w:val="00BB4F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01">
    <w:name w:val="xl201"/>
    <w:basedOn w:val="a5"/>
    <w:rsid w:val="00BB4F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02">
    <w:name w:val="xl202"/>
    <w:basedOn w:val="a5"/>
    <w:rsid w:val="00BB4F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03">
    <w:name w:val="xl203"/>
    <w:basedOn w:val="a5"/>
    <w:rsid w:val="00BB4F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04">
    <w:name w:val="xl204"/>
    <w:basedOn w:val="a5"/>
    <w:rsid w:val="00BB4F1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05">
    <w:name w:val="xl205"/>
    <w:basedOn w:val="a5"/>
    <w:rsid w:val="00BB4F1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06">
    <w:name w:val="xl206"/>
    <w:basedOn w:val="a5"/>
    <w:rsid w:val="00BB4F1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07">
    <w:name w:val="xl207"/>
    <w:basedOn w:val="a5"/>
    <w:rsid w:val="00BB4F1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08">
    <w:name w:val="xl208"/>
    <w:basedOn w:val="a5"/>
    <w:rsid w:val="00BB4F1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09">
    <w:name w:val="xl209"/>
    <w:basedOn w:val="a5"/>
    <w:rsid w:val="00BB4F1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10">
    <w:name w:val="xl210"/>
    <w:basedOn w:val="a5"/>
    <w:rsid w:val="00BB4F15"/>
    <w:pP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11">
    <w:name w:val="xl211"/>
    <w:basedOn w:val="a5"/>
    <w:rsid w:val="00BB4F1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12">
    <w:name w:val="xl212"/>
    <w:basedOn w:val="a5"/>
    <w:rsid w:val="00BB4F1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13">
    <w:name w:val="xl213"/>
    <w:basedOn w:val="a5"/>
    <w:rsid w:val="00BB4F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14">
    <w:name w:val="xl214"/>
    <w:basedOn w:val="a5"/>
    <w:rsid w:val="00BB4F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15">
    <w:name w:val="xl215"/>
    <w:basedOn w:val="a5"/>
    <w:rsid w:val="00BB4F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16">
    <w:name w:val="xl216"/>
    <w:basedOn w:val="a5"/>
    <w:rsid w:val="00BB4F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17">
    <w:name w:val="xl217"/>
    <w:basedOn w:val="a5"/>
    <w:rsid w:val="00BB4F1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18">
    <w:name w:val="xl218"/>
    <w:basedOn w:val="a5"/>
    <w:rsid w:val="00BB4F1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19">
    <w:name w:val="xl219"/>
    <w:basedOn w:val="a5"/>
    <w:rsid w:val="00BB4F1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0">
    <w:name w:val="xl220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1">
    <w:name w:val="xl221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2">
    <w:name w:val="xl222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3">
    <w:name w:val="xl223"/>
    <w:basedOn w:val="a5"/>
    <w:rsid w:val="00BB4F1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4">
    <w:name w:val="xl224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5">
    <w:name w:val="xl225"/>
    <w:basedOn w:val="a5"/>
    <w:rsid w:val="00BB4F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6">
    <w:name w:val="xl226"/>
    <w:basedOn w:val="a5"/>
    <w:rsid w:val="00BB4F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7">
    <w:name w:val="xl227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8">
    <w:name w:val="xl228"/>
    <w:basedOn w:val="a5"/>
    <w:rsid w:val="00BB4F1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29">
    <w:name w:val="xl229"/>
    <w:basedOn w:val="a5"/>
    <w:rsid w:val="00BB4F1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30">
    <w:name w:val="xl230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31">
    <w:name w:val="xl231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32">
    <w:name w:val="xl232"/>
    <w:basedOn w:val="a5"/>
    <w:rsid w:val="00BB4F1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33">
    <w:name w:val="xl233"/>
    <w:basedOn w:val="a5"/>
    <w:rsid w:val="00BB4F1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34">
    <w:name w:val="xl234"/>
    <w:basedOn w:val="a5"/>
    <w:rsid w:val="00BB4F1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35">
    <w:name w:val="xl235"/>
    <w:basedOn w:val="a5"/>
    <w:rsid w:val="00BB4F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36">
    <w:name w:val="xl236"/>
    <w:basedOn w:val="a5"/>
    <w:rsid w:val="00BB4F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37">
    <w:name w:val="xl237"/>
    <w:basedOn w:val="a5"/>
    <w:rsid w:val="00BB4F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38">
    <w:name w:val="xl238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39">
    <w:name w:val="xl239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0">
    <w:name w:val="xl240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1">
    <w:name w:val="xl241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2">
    <w:name w:val="xl242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3">
    <w:name w:val="xl243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4">
    <w:name w:val="xl244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5">
    <w:name w:val="xl245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6">
    <w:name w:val="xl246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7">
    <w:name w:val="xl247"/>
    <w:basedOn w:val="a5"/>
    <w:rsid w:val="00BB4F1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8">
    <w:name w:val="xl248"/>
    <w:basedOn w:val="a5"/>
    <w:rsid w:val="00BB4F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49">
    <w:name w:val="xl249"/>
    <w:basedOn w:val="a5"/>
    <w:rsid w:val="00BB4F1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0">
    <w:name w:val="xl250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1">
    <w:name w:val="xl251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2">
    <w:name w:val="xl252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3">
    <w:name w:val="xl253"/>
    <w:basedOn w:val="a5"/>
    <w:rsid w:val="00BB4F1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4">
    <w:name w:val="xl254"/>
    <w:basedOn w:val="a5"/>
    <w:rsid w:val="00BB4F1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5">
    <w:name w:val="xl255"/>
    <w:basedOn w:val="a5"/>
    <w:rsid w:val="00BB4F1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6">
    <w:name w:val="xl256"/>
    <w:basedOn w:val="a5"/>
    <w:rsid w:val="00BB4F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7">
    <w:name w:val="xl257"/>
    <w:basedOn w:val="a5"/>
    <w:rsid w:val="00BB4F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8">
    <w:name w:val="xl258"/>
    <w:basedOn w:val="a5"/>
    <w:rsid w:val="00BB4F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59">
    <w:name w:val="xl259"/>
    <w:basedOn w:val="a5"/>
    <w:rsid w:val="00BB4F1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60">
    <w:name w:val="xl260"/>
    <w:basedOn w:val="a5"/>
    <w:rsid w:val="00BB4F1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61">
    <w:name w:val="xl261"/>
    <w:basedOn w:val="a5"/>
    <w:rsid w:val="00BB4F1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62">
    <w:name w:val="xl262"/>
    <w:basedOn w:val="a5"/>
    <w:rsid w:val="00BB4F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63">
    <w:name w:val="xl263"/>
    <w:basedOn w:val="a5"/>
    <w:rsid w:val="00BB4F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64">
    <w:name w:val="xl264"/>
    <w:basedOn w:val="a5"/>
    <w:rsid w:val="00BB4F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65">
    <w:name w:val="xl265"/>
    <w:basedOn w:val="a5"/>
    <w:rsid w:val="00BB4F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66">
    <w:name w:val="xl266"/>
    <w:basedOn w:val="a5"/>
    <w:rsid w:val="00BB4F1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67">
    <w:name w:val="xl267"/>
    <w:basedOn w:val="a5"/>
    <w:rsid w:val="00BB4F1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68">
    <w:name w:val="xl268"/>
    <w:basedOn w:val="a5"/>
    <w:rsid w:val="00BB4F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69">
    <w:name w:val="xl269"/>
    <w:basedOn w:val="a5"/>
    <w:rsid w:val="00BB4F1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70">
    <w:name w:val="xl270"/>
    <w:basedOn w:val="a5"/>
    <w:rsid w:val="00BB4F1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71">
    <w:name w:val="xl271"/>
    <w:basedOn w:val="a5"/>
    <w:rsid w:val="00BB4F1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72">
    <w:name w:val="xl272"/>
    <w:basedOn w:val="a5"/>
    <w:rsid w:val="00BB4F1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73">
    <w:name w:val="xl273"/>
    <w:basedOn w:val="a5"/>
    <w:rsid w:val="00BB4F1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74">
    <w:name w:val="xl274"/>
    <w:basedOn w:val="a5"/>
    <w:rsid w:val="00BB4F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lang w:eastAsia="ru-RU"/>
    </w:rPr>
  </w:style>
  <w:style w:type="paragraph" w:customStyle="1" w:styleId="xl275">
    <w:name w:val="xl275"/>
    <w:basedOn w:val="a5"/>
    <w:rsid w:val="00BB4F1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76">
    <w:name w:val="xl276"/>
    <w:basedOn w:val="a5"/>
    <w:rsid w:val="00BB4F1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77">
    <w:name w:val="xl277"/>
    <w:basedOn w:val="a5"/>
    <w:rsid w:val="00BB4F1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78">
    <w:name w:val="xl278"/>
    <w:basedOn w:val="a5"/>
    <w:rsid w:val="00BB4F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79">
    <w:name w:val="xl279"/>
    <w:basedOn w:val="a5"/>
    <w:rsid w:val="00BB4F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80">
    <w:name w:val="xl280"/>
    <w:basedOn w:val="a5"/>
    <w:rsid w:val="00BB4F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81">
    <w:name w:val="xl281"/>
    <w:basedOn w:val="a5"/>
    <w:rsid w:val="00BB4F1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82">
    <w:name w:val="xl282"/>
    <w:basedOn w:val="a5"/>
    <w:rsid w:val="00BB4F1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83">
    <w:name w:val="xl283"/>
    <w:basedOn w:val="a5"/>
    <w:rsid w:val="00BB4F1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284">
    <w:name w:val="xl284"/>
    <w:basedOn w:val="a5"/>
    <w:rsid w:val="00BB4F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85">
    <w:name w:val="xl285"/>
    <w:basedOn w:val="a5"/>
    <w:rsid w:val="00BB4F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afff2">
    <w:name w:val="Примечание"/>
    <w:basedOn w:val="a5"/>
    <w:rsid w:val="00BB4F15"/>
    <w:pPr>
      <w:jc w:val="both"/>
    </w:pPr>
    <w:rPr>
      <w:sz w:val="20"/>
      <w:szCs w:val="20"/>
      <w:lang w:val="en-US" w:eastAsia="ru-RU"/>
    </w:rPr>
  </w:style>
  <w:style w:type="paragraph" w:customStyle="1" w:styleId="xl23">
    <w:name w:val="xl23"/>
    <w:basedOn w:val="a5"/>
    <w:rsid w:val="00BB4F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J">
    <w:name w:val="J"/>
    <w:basedOn w:val="a5"/>
    <w:rsid w:val="00BB4F1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en-US" w:eastAsia="ru-RU"/>
    </w:rPr>
  </w:style>
  <w:style w:type="paragraph" w:customStyle="1" w:styleId="afff3">
    <w:name w:val="Таблица"/>
    <w:basedOn w:val="25"/>
    <w:rsid w:val="00BB4F15"/>
    <w:pPr>
      <w:spacing w:after="0" w:line="240" w:lineRule="auto"/>
      <w:ind w:left="0"/>
      <w:jc w:val="center"/>
    </w:pPr>
  </w:style>
  <w:style w:type="paragraph" w:styleId="afff4">
    <w:name w:val="Revision"/>
    <w:hidden/>
    <w:uiPriority w:val="99"/>
    <w:semiHidden/>
    <w:rsid w:val="00BB4F15"/>
    <w:rPr>
      <w:rFonts w:ascii="Times New Roman" w:eastAsia="Times New Roman" w:hAnsi="Times New Roman"/>
      <w:sz w:val="24"/>
      <w:szCs w:val="24"/>
    </w:rPr>
  </w:style>
  <w:style w:type="paragraph" w:styleId="afff5">
    <w:name w:val="caption"/>
    <w:basedOn w:val="a5"/>
    <w:next w:val="a5"/>
    <w:link w:val="afff6"/>
    <w:uiPriority w:val="99"/>
    <w:qFormat/>
    <w:rsid w:val="0022542A"/>
    <w:rPr>
      <w:b/>
      <w:bCs/>
      <w:sz w:val="20"/>
      <w:szCs w:val="20"/>
      <w:lang w:eastAsia="ru-RU"/>
    </w:rPr>
  </w:style>
  <w:style w:type="paragraph" w:customStyle="1" w:styleId="CharChar">
    <w:name w:val="Char Char"/>
    <w:basedOn w:val="a5"/>
    <w:rsid w:val="00BE5703"/>
    <w:rPr>
      <w:rFonts w:ascii="SimSun" w:eastAsia="SimSun" w:hAnsi="SimSun" w:cs="SimSun"/>
      <w:lang w:val="en-US" w:eastAsia="zh-CN"/>
    </w:rPr>
  </w:style>
  <w:style w:type="paragraph" w:customStyle="1" w:styleId="CharChar2">
    <w:name w:val="Char Char2"/>
    <w:basedOn w:val="a5"/>
    <w:rsid w:val="00BE5703"/>
    <w:rPr>
      <w:rFonts w:ascii="SimSun" w:eastAsia="SimSun" w:hAnsi="SimSun" w:cs="SimSun"/>
      <w:lang w:val="en-US" w:eastAsia="zh-CN"/>
    </w:rPr>
  </w:style>
  <w:style w:type="paragraph" w:styleId="afff7">
    <w:name w:val="No Spacing"/>
    <w:uiPriority w:val="1"/>
    <w:qFormat/>
    <w:rsid w:val="009D79C9"/>
    <w:rPr>
      <w:sz w:val="22"/>
      <w:szCs w:val="22"/>
      <w:lang w:eastAsia="en-US"/>
    </w:rPr>
  </w:style>
  <w:style w:type="paragraph" w:customStyle="1" w:styleId="110">
    <w:name w:val="Обычный11"/>
    <w:rsid w:val="006F641D"/>
    <w:pPr>
      <w:widowControl w:val="0"/>
      <w:spacing w:before="120" w:line="360" w:lineRule="auto"/>
      <w:ind w:firstLine="284"/>
      <w:jc w:val="both"/>
    </w:pPr>
    <w:rPr>
      <w:rFonts w:ascii="Times New Roman" w:eastAsia="Times New Roman" w:hAnsi="Times New Roman"/>
      <w:snapToGrid w:val="0"/>
      <w:sz w:val="24"/>
    </w:rPr>
  </w:style>
  <w:style w:type="numbering" w:customStyle="1" w:styleId="17">
    <w:name w:val="Нет списка1"/>
    <w:next w:val="a8"/>
    <w:uiPriority w:val="99"/>
    <w:semiHidden/>
    <w:unhideWhenUsed/>
    <w:rsid w:val="002C5ECA"/>
  </w:style>
  <w:style w:type="paragraph" w:customStyle="1" w:styleId="CharCharCharCharCharCharCharCharCharCharCharChar5">
    <w:name w:val="Char Char Char Char Char Char Char Char Char Char Char Char5"/>
    <w:basedOn w:val="a5"/>
    <w:rsid w:val="002C5ECA"/>
    <w:rPr>
      <w:rFonts w:ascii="SimSun" w:eastAsia="SimSun" w:hAnsi="SimSun" w:cs="SimSun"/>
      <w:lang w:val="en-US" w:eastAsia="zh-CN"/>
    </w:rPr>
  </w:style>
  <w:style w:type="paragraph" w:customStyle="1" w:styleId="CharCharCharCharCharCharCharCharCharCharCharChar2">
    <w:name w:val="Char Char Char Char Char Char Char Char Char Char Char Char2"/>
    <w:basedOn w:val="a5"/>
    <w:rsid w:val="002C5ECA"/>
    <w:rPr>
      <w:rFonts w:ascii="SimSun" w:eastAsia="SimSun" w:hAnsi="SimSun" w:cs="SimSun"/>
      <w:lang w:val="en-US" w:eastAsia="zh-CN"/>
    </w:rPr>
  </w:style>
  <w:style w:type="paragraph" w:customStyle="1" w:styleId="Sasco">
    <w:name w:val="Sasco_основной текст"/>
    <w:basedOn w:val="23"/>
    <w:rsid w:val="002C5ECA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CharCharCharCharCharCharCharCharCharCharCharChar1">
    <w:name w:val="Char Char Char Char Char Char Char Char Char Char Char Char1"/>
    <w:basedOn w:val="a5"/>
    <w:rsid w:val="002C5ECA"/>
    <w:rPr>
      <w:rFonts w:ascii="SimSun" w:eastAsia="SimSun" w:hAnsi="SimSun" w:cs="SimSun"/>
      <w:lang w:val="en-US" w:eastAsia="zh-CN"/>
    </w:rPr>
  </w:style>
  <w:style w:type="table" w:customStyle="1" w:styleId="18">
    <w:name w:val="Сетка таблицы1"/>
    <w:basedOn w:val="a7"/>
    <w:next w:val="afc"/>
    <w:uiPriority w:val="59"/>
    <w:rsid w:val="002C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8">
    <w:name w:val="annotation reference"/>
    <w:semiHidden/>
    <w:unhideWhenUsed/>
    <w:rsid w:val="00673C19"/>
    <w:rPr>
      <w:sz w:val="16"/>
      <w:szCs w:val="16"/>
    </w:rPr>
  </w:style>
  <w:style w:type="paragraph" w:styleId="afff9">
    <w:name w:val="annotation text"/>
    <w:basedOn w:val="a5"/>
    <w:link w:val="afffa"/>
    <w:unhideWhenUsed/>
    <w:rsid w:val="00673C19"/>
    <w:pPr>
      <w:spacing w:after="200"/>
      <w:ind w:firstLine="737"/>
    </w:pPr>
    <w:rPr>
      <w:rFonts w:ascii="Calibri" w:eastAsia="Calibri" w:hAnsi="Calibri"/>
      <w:sz w:val="20"/>
      <w:szCs w:val="20"/>
    </w:rPr>
  </w:style>
  <w:style w:type="character" w:customStyle="1" w:styleId="afffa">
    <w:name w:val="Текст примечания Знак"/>
    <w:link w:val="afff9"/>
    <w:rsid w:val="00673C19"/>
    <w:rPr>
      <w:lang w:eastAsia="en-US"/>
    </w:rPr>
  </w:style>
  <w:style w:type="paragraph" w:styleId="afffb">
    <w:name w:val="annotation subject"/>
    <w:basedOn w:val="afff9"/>
    <w:next w:val="afff9"/>
    <w:link w:val="afffc"/>
    <w:semiHidden/>
    <w:unhideWhenUsed/>
    <w:rsid w:val="00673C19"/>
    <w:rPr>
      <w:b/>
      <w:bCs/>
    </w:rPr>
  </w:style>
  <w:style w:type="character" w:customStyle="1" w:styleId="afffc">
    <w:name w:val="Тема примечания Знак"/>
    <w:link w:val="afffb"/>
    <w:semiHidden/>
    <w:rsid w:val="00673C19"/>
    <w:rPr>
      <w:b/>
      <w:bCs/>
      <w:lang w:eastAsia="en-US"/>
    </w:rPr>
  </w:style>
  <w:style w:type="character" w:styleId="afffd">
    <w:name w:val="line number"/>
    <w:uiPriority w:val="99"/>
    <w:semiHidden/>
    <w:unhideWhenUsed/>
    <w:rsid w:val="00BE5085"/>
  </w:style>
  <w:style w:type="paragraph" w:customStyle="1" w:styleId="61">
    <w:name w:val="6 основной текст"/>
    <w:basedOn w:val="a5"/>
    <w:uiPriority w:val="99"/>
    <w:rsid w:val="003415FF"/>
    <w:pPr>
      <w:spacing w:line="360" w:lineRule="auto"/>
      <w:ind w:firstLine="737"/>
      <w:jc w:val="both"/>
    </w:pPr>
    <w:rPr>
      <w:rFonts w:eastAsia="Arial Unicode MS"/>
      <w:lang w:eastAsia="zh-CN"/>
    </w:rPr>
  </w:style>
  <w:style w:type="paragraph" w:styleId="19">
    <w:name w:val="toc 1"/>
    <w:aliases w:val="Таблица_1"/>
    <w:basedOn w:val="afe"/>
    <w:next w:val="afffe"/>
    <w:autoRedefine/>
    <w:uiPriority w:val="39"/>
    <w:qFormat/>
    <w:rsid w:val="005E15F5"/>
    <w:pPr>
      <w:tabs>
        <w:tab w:val="right" w:leader="dot" w:pos="9345"/>
      </w:tabs>
      <w:spacing w:after="120"/>
      <w:jc w:val="left"/>
    </w:pPr>
    <w:rPr>
      <w:b/>
      <w:bCs/>
    </w:rPr>
  </w:style>
  <w:style w:type="paragraph" w:styleId="28">
    <w:name w:val="toc 2"/>
    <w:basedOn w:val="a5"/>
    <w:next w:val="a5"/>
    <w:autoRedefine/>
    <w:uiPriority w:val="39"/>
    <w:qFormat/>
    <w:rsid w:val="003415FF"/>
    <w:pPr>
      <w:tabs>
        <w:tab w:val="right" w:leader="dot" w:pos="9345"/>
      </w:tabs>
      <w:ind w:left="238"/>
    </w:pPr>
    <w:rPr>
      <w:smallCaps/>
      <w:sz w:val="20"/>
      <w:szCs w:val="20"/>
      <w:lang w:eastAsia="ru-RU"/>
    </w:rPr>
  </w:style>
  <w:style w:type="paragraph" w:styleId="35">
    <w:name w:val="toc 3"/>
    <w:basedOn w:val="a5"/>
    <w:next w:val="a5"/>
    <w:autoRedefine/>
    <w:uiPriority w:val="39"/>
    <w:qFormat/>
    <w:rsid w:val="003415FF"/>
    <w:pPr>
      <w:ind w:left="480"/>
    </w:pPr>
    <w:rPr>
      <w:i/>
      <w:iCs/>
      <w:sz w:val="20"/>
      <w:szCs w:val="20"/>
      <w:lang w:eastAsia="ru-RU"/>
    </w:rPr>
  </w:style>
  <w:style w:type="paragraph" w:styleId="affff">
    <w:name w:val="table of figures"/>
    <w:basedOn w:val="a5"/>
    <w:next w:val="a5"/>
    <w:semiHidden/>
    <w:rsid w:val="003415FF"/>
    <w:rPr>
      <w:lang w:eastAsia="ru-RU"/>
    </w:rPr>
  </w:style>
  <w:style w:type="paragraph" w:styleId="41">
    <w:name w:val="toc 4"/>
    <w:basedOn w:val="a5"/>
    <w:next w:val="a5"/>
    <w:autoRedefine/>
    <w:uiPriority w:val="39"/>
    <w:rsid w:val="003415FF"/>
    <w:pPr>
      <w:ind w:left="720"/>
    </w:pPr>
    <w:rPr>
      <w:sz w:val="18"/>
      <w:szCs w:val="18"/>
      <w:lang w:eastAsia="ru-RU"/>
    </w:rPr>
  </w:style>
  <w:style w:type="paragraph" w:styleId="51">
    <w:name w:val="toc 5"/>
    <w:basedOn w:val="a5"/>
    <w:next w:val="a5"/>
    <w:autoRedefine/>
    <w:uiPriority w:val="39"/>
    <w:rsid w:val="003415FF"/>
    <w:pPr>
      <w:ind w:left="960"/>
    </w:pPr>
    <w:rPr>
      <w:sz w:val="18"/>
      <w:szCs w:val="18"/>
      <w:lang w:eastAsia="ru-RU"/>
    </w:rPr>
  </w:style>
  <w:style w:type="paragraph" w:styleId="62">
    <w:name w:val="toc 6"/>
    <w:basedOn w:val="a5"/>
    <w:next w:val="a5"/>
    <w:autoRedefine/>
    <w:uiPriority w:val="39"/>
    <w:rsid w:val="003415FF"/>
    <w:pPr>
      <w:ind w:left="1200"/>
    </w:pPr>
    <w:rPr>
      <w:sz w:val="18"/>
      <w:szCs w:val="18"/>
      <w:lang w:eastAsia="ru-RU"/>
    </w:rPr>
  </w:style>
  <w:style w:type="paragraph" w:styleId="71">
    <w:name w:val="toc 7"/>
    <w:basedOn w:val="a5"/>
    <w:next w:val="a5"/>
    <w:autoRedefine/>
    <w:uiPriority w:val="39"/>
    <w:rsid w:val="003415FF"/>
    <w:pPr>
      <w:ind w:left="1440"/>
    </w:pPr>
    <w:rPr>
      <w:sz w:val="18"/>
      <w:szCs w:val="18"/>
      <w:lang w:eastAsia="ru-RU"/>
    </w:rPr>
  </w:style>
  <w:style w:type="paragraph" w:styleId="81">
    <w:name w:val="toc 8"/>
    <w:basedOn w:val="a5"/>
    <w:next w:val="a5"/>
    <w:autoRedefine/>
    <w:uiPriority w:val="39"/>
    <w:rsid w:val="003415FF"/>
    <w:pPr>
      <w:ind w:left="1680"/>
    </w:pPr>
    <w:rPr>
      <w:sz w:val="18"/>
      <w:szCs w:val="18"/>
      <w:lang w:eastAsia="ru-RU"/>
    </w:rPr>
  </w:style>
  <w:style w:type="paragraph" w:styleId="91">
    <w:name w:val="toc 9"/>
    <w:basedOn w:val="a5"/>
    <w:next w:val="a5"/>
    <w:autoRedefine/>
    <w:uiPriority w:val="39"/>
    <w:rsid w:val="003415FF"/>
    <w:pPr>
      <w:ind w:left="1920"/>
    </w:pPr>
    <w:rPr>
      <w:sz w:val="18"/>
      <w:szCs w:val="18"/>
      <w:lang w:eastAsia="ru-RU"/>
    </w:rPr>
  </w:style>
  <w:style w:type="paragraph" w:styleId="affff0">
    <w:name w:val="footnote text"/>
    <w:basedOn w:val="a5"/>
    <w:link w:val="affff1"/>
    <w:rsid w:val="003415FF"/>
    <w:rPr>
      <w:sz w:val="20"/>
      <w:szCs w:val="20"/>
      <w:lang w:eastAsia="ru-RU"/>
    </w:rPr>
  </w:style>
  <w:style w:type="character" w:customStyle="1" w:styleId="affff1">
    <w:name w:val="Текст сноски Знак"/>
    <w:link w:val="affff0"/>
    <w:rsid w:val="003415FF"/>
    <w:rPr>
      <w:rFonts w:ascii="Times New Roman" w:eastAsia="Times New Roman" w:hAnsi="Times New Roman"/>
    </w:rPr>
  </w:style>
  <w:style w:type="character" w:styleId="affff2">
    <w:name w:val="footnote reference"/>
    <w:semiHidden/>
    <w:rsid w:val="003415FF"/>
    <w:rPr>
      <w:rFonts w:cs="Times New Roman"/>
      <w:vertAlign w:val="superscript"/>
    </w:rPr>
  </w:style>
  <w:style w:type="paragraph" w:styleId="29">
    <w:name w:val="List Continue 2"/>
    <w:basedOn w:val="a5"/>
    <w:rsid w:val="003415FF"/>
    <w:pPr>
      <w:spacing w:after="120"/>
      <w:ind w:left="566"/>
    </w:pPr>
    <w:rPr>
      <w:sz w:val="20"/>
      <w:szCs w:val="20"/>
      <w:lang w:eastAsia="ru-RU"/>
    </w:rPr>
  </w:style>
  <w:style w:type="paragraph" w:customStyle="1" w:styleId="affff3">
    <w:name w:val="основной текст Знак Знак Знак"/>
    <w:basedOn w:val="a5"/>
    <w:link w:val="affff4"/>
    <w:rsid w:val="003415FF"/>
    <w:pPr>
      <w:spacing w:line="360" w:lineRule="auto"/>
      <w:ind w:firstLine="737"/>
      <w:jc w:val="both"/>
    </w:pPr>
    <w:rPr>
      <w:lang w:eastAsia="ru-RU"/>
    </w:rPr>
  </w:style>
  <w:style w:type="character" w:customStyle="1" w:styleId="affff4">
    <w:name w:val="основной текст Знак Знак Знак Знак"/>
    <w:link w:val="affff3"/>
    <w:locked/>
    <w:rsid w:val="003415FF"/>
    <w:rPr>
      <w:rFonts w:ascii="Times New Roman" w:eastAsia="Times New Roman" w:hAnsi="Times New Roman"/>
      <w:sz w:val="24"/>
      <w:szCs w:val="24"/>
    </w:rPr>
  </w:style>
  <w:style w:type="paragraph" w:customStyle="1" w:styleId="Normal1">
    <w:name w:val="Normal1"/>
    <w:rsid w:val="003415FF"/>
    <w:pPr>
      <w:widowControl w:val="0"/>
      <w:spacing w:before="120" w:line="360" w:lineRule="auto"/>
      <w:ind w:firstLine="284"/>
      <w:jc w:val="both"/>
    </w:pPr>
    <w:rPr>
      <w:rFonts w:ascii="Times New Roman" w:eastAsia="Times New Roman" w:hAnsi="Times New Roman"/>
      <w:sz w:val="24"/>
    </w:rPr>
  </w:style>
  <w:style w:type="paragraph" w:customStyle="1" w:styleId="CM3">
    <w:name w:val="CM3"/>
    <w:basedOn w:val="a5"/>
    <w:next w:val="a5"/>
    <w:rsid w:val="003415FF"/>
    <w:pPr>
      <w:widowControl w:val="0"/>
      <w:autoSpaceDE w:val="0"/>
      <w:autoSpaceDN w:val="0"/>
      <w:adjustRightInd w:val="0"/>
      <w:spacing w:line="260" w:lineRule="atLeast"/>
    </w:pPr>
    <w:rPr>
      <w:rFonts w:ascii="Arial" w:hAnsi="Arial" w:cs="Arial"/>
      <w:lang w:eastAsia="ru-RU"/>
    </w:rPr>
  </w:style>
  <w:style w:type="paragraph" w:customStyle="1" w:styleId="CM53">
    <w:name w:val="CM53"/>
    <w:basedOn w:val="a5"/>
    <w:next w:val="a5"/>
    <w:rsid w:val="003415FF"/>
    <w:pPr>
      <w:widowControl w:val="0"/>
      <w:autoSpaceDE w:val="0"/>
      <w:autoSpaceDN w:val="0"/>
      <w:adjustRightInd w:val="0"/>
      <w:spacing w:after="268"/>
    </w:pPr>
    <w:rPr>
      <w:rFonts w:ascii="Arial" w:hAnsi="Arial" w:cs="Arial"/>
      <w:lang w:eastAsia="ru-RU"/>
    </w:rPr>
  </w:style>
  <w:style w:type="paragraph" w:customStyle="1" w:styleId="affff5">
    <w:name w:val="основной текст Знак Знак Знак Знак Знак"/>
    <w:basedOn w:val="a5"/>
    <w:link w:val="affff6"/>
    <w:rsid w:val="003415FF"/>
    <w:pPr>
      <w:spacing w:line="360" w:lineRule="auto"/>
      <w:ind w:firstLine="737"/>
      <w:jc w:val="both"/>
    </w:pPr>
    <w:rPr>
      <w:lang w:eastAsia="ru-RU"/>
    </w:rPr>
  </w:style>
  <w:style w:type="character" w:customStyle="1" w:styleId="affff6">
    <w:name w:val="основной текст Знак Знак Знак Знак Знак Знак"/>
    <w:link w:val="affff5"/>
    <w:locked/>
    <w:rsid w:val="003415FF"/>
    <w:rPr>
      <w:rFonts w:ascii="Times New Roman" w:eastAsia="Times New Roman" w:hAnsi="Times New Roman"/>
      <w:sz w:val="24"/>
      <w:szCs w:val="24"/>
    </w:rPr>
  </w:style>
  <w:style w:type="paragraph" w:customStyle="1" w:styleId="211">
    <w:name w:val="Основной текст 211"/>
    <w:basedOn w:val="a5"/>
    <w:uiPriority w:val="99"/>
    <w:rsid w:val="003415FF"/>
    <w:pPr>
      <w:spacing w:line="360" w:lineRule="auto"/>
      <w:ind w:firstLine="709"/>
      <w:jc w:val="both"/>
    </w:pPr>
    <w:rPr>
      <w:rFonts w:ascii="Arial" w:eastAsia="SimSun" w:hAnsi="Arial"/>
      <w:szCs w:val="20"/>
      <w:lang w:eastAsia="zh-CN"/>
    </w:rPr>
  </w:style>
  <w:style w:type="paragraph" w:styleId="affff7">
    <w:name w:val="Document Map"/>
    <w:basedOn w:val="a5"/>
    <w:link w:val="affff8"/>
    <w:rsid w:val="003415FF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fff8">
    <w:name w:val="Схема документа Знак"/>
    <w:link w:val="affff7"/>
    <w:rsid w:val="003415FF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ffff9">
    <w:name w:val="Достижение"/>
    <w:basedOn w:val="a5"/>
    <w:rsid w:val="003415FF"/>
    <w:pPr>
      <w:tabs>
        <w:tab w:val="num" w:pos="360"/>
      </w:tabs>
      <w:ind w:left="360" w:hanging="360"/>
    </w:pPr>
    <w:rPr>
      <w:sz w:val="20"/>
      <w:szCs w:val="20"/>
    </w:rPr>
  </w:style>
  <w:style w:type="paragraph" w:styleId="a">
    <w:name w:val="List Number"/>
    <w:basedOn w:val="a5"/>
    <w:uiPriority w:val="99"/>
    <w:rsid w:val="003415FF"/>
    <w:pPr>
      <w:numPr>
        <w:numId w:val="7"/>
      </w:numPr>
    </w:pPr>
    <w:rPr>
      <w:lang w:eastAsia="ru-RU"/>
    </w:rPr>
  </w:style>
  <w:style w:type="paragraph" w:customStyle="1" w:styleId="1a">
    <w:name w:val="Стиль1"/>
    <w:basedOn w:val="a5"/>
    <w:rsid w:val="003415FF"/>
    <w:pPr>
      <w:ind w:firstLine="709"/>
      <w:jc w:val="both"/>
    </w:pPr>
    <w:rPr>
      <w:lang w:eastAsia="ru-RU"/>
    </w:rPr>
  </w:style>
  <w:style w:type="paragraph" w:customStyle="1" w:styleId="1b">
    <w:name w:val="Основной текст1"/>
    <w:basedOn w:val="a5"/>
    <w:uiPriority w:val="99"/>
    <w:rsid w:val="003415FF"/>
    <w:pPr>
      <w:widowControl w:val="0"/>
      <w:snapToGrid w:val="0"/>
      <w:jc w:val="both"/>
    </w:pPr>
    <w:rPr>
      <w:lang w:eastAsia="ru-RU"/>
    </w:rPr>
  </w:style>
  <w:style w:type="paragraph" w:customStyle="1" w:styleId="affffa">
    <w:name w:val="АЙБОЛ"/>
    <w:basedOn w:val="affffb"/>
    <w:rsid w:val="003415FF"/>
    <w:rPr>
      <w:rFonts w:ascii="Arial" w:hAnsi="Arial"/>
      <w:lang w:val="es-ES"/>
    </w:rPr>
  </w:style>
  <w:style w:type="paragraph" w:styleId="affffb">
    <w:name w:val="Salutation"/>
    <w:basedOn w:val="a5"/>
    <w:next w:val="a5"/>
    <w:link w:val="affffc"/>
    <w:rsid w:val="003415FF"/>
    <w:rPr>
      <w:lang w:eastAsia="ru-RU"/>
    </w:rPr>
  </w:style>
  <w:style w:type="character" w:customStyle="1" w:styleId="affffc">
    <w:name w:val="Приветствие Знак"/>
    <w:link w:val="affffb"/>
    <w:rsid w:val="003415FF"/>
    <w:rPr>
      <w:rFonts w:ascii="Times New Roman" w:eastAsia="Times New Roman" w:hAnsi="Times New Roman"/>
      <w:sz w:val="24"/>
      <w:szCs w:val="24"/>
    </w:rPr>
  </w:style>
  <w:style w:type="paragraph" w:customStyle="1" w:styleId="affffd">
    <w:name w:val="Стиль Д"/>
    <w:basedOn w:val="a5"/>
    <w:rsid w:val="003415FF"/>
    <w:pPr>
      <w:spacing w:line="360" w:lineRule="auto"/>
      <w:ind w:firstLine="709"/>
      <w:jc w:val="both"/>
    </w:pPr>
    <w:rPr>
      <w:rFonts w:ascii="Courier New" w:hAnsi="Courier New"/>
      <w:lang w:eastAsia="ru-RU"/>
    </w:rPr>
  </w:style>
  <w:style w:type="paragraph" w:customStyle="1" w:styleId="affffe">
    <w:name w:val="основной текст Знак Знак"/>
    <w:basedOn w:val="a5"/>
    <w:rsid w:val="003415FF"/>
    <w:pPr>
      <w:spacing w:line="360" w:lineRule="auto"/>
      <w:ind w:firstLine="737"/>
      <w:jc w:val="both"/>
    </w:pPr>
    <w:rPr>
      <w:lang w:eastAsia="ru-RU"/>
    </w:rPr>
  </w:style>
  <w:style w:type="paragraph" w:customStyle="1" w:styleId="afffff">
    <w:name w:val="Ñòèëü"/>
    <w:rsid w:val="003415FF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lang w:val="en-US"/>
    </w:rPr>
  </w:style>
  <w:style w:type="character" w:customStyle="1" w:styleId="afff6">
    <w:name w:val="Название объекта Знак"/>
    <w:link w:val="afff5"/>
    <w:uiPriority w:val="99"/>
    <w:locked/>
    <w:rsid w:val="0022542A"/>
    <w:rPr>
      <w:rFonts w:ascii="Times New Roman" w:eastAsia="Times New Roman" w:hAnsi="Times New Roman"/>
      <w:b/>
      <w:bCs/>
    </w:rPr>
  </w:style>
  <w:style w:type="character" w:customStyle="1" w:styleId="1c">
    <w:name w:val="Знак Знак1"/>
    <w:rsid w:val="003415FF"/>
    <w:rPr>
      <w:b/>
      <w:bCs/>
      <w:lang w:val="ru-RU" w:eastAsia="ru-RU" w:bidi="ar-SA"/>
    </w:rPr>
  </w:style>
  <w:style w:type="paragraph" w:customStyle="1" w:styleId="2a">
    <w:name w:val="Знак2"/>
    <w:basedOn w:val="a5"/>
    <w:rsid w:val="003415FF"/>
    <w:rPr>
      <w:rFonts w:ascii="SimSun" w:eastAsia="SimSun" w:hAnsi="SimSun" w:cs="SimSun"/>
      <w:lang w:val="en-US" w:eastAsia="zh-CN"/>
    </w:rPr>
  </w:style>
  <w:style w:type="paragraph" w:customStyle="1" w:styleId="36">
    <w:name w:val="ЗАГОЛОВОК_Тлек_3"/>
    <w:basedOn w:val="a5"/>
    <w:rsid w:val="003415FF"/>
    <w:pPr>
      <w:keepNext/>
      <w:spacing w:before="120" w:after="120"/>
      <w:jc w:val="center"/>
      <w:outlineLvl w:val="2"/>
    </w:pPr>
    <w:rPr>
      <w:rFonts w:cs="Arial"/>
      <w:b/>
      <w:bCs/>
      <w:lang w:eastAsia="ko-KR"/>
    </w:rPr>
  </w:style>
  <w:style w:type="paragraph" w:customStyle="1" w:styleId="2b">
    <w:name w:val="Заголовок_Тлек2"/>
    <w:basedOn w:val="a5"/>
    <w:next w:val="20"/>
    <w:rsid w:val="003415FF"/>
    <w:pPr>
      <w:keepNext/>
      <w:spacing w:before="240" w:after="60" w:line="360" w:lineRule="auto"/>
      <w:jc w:val="center"/>
      <w:outlineLvl w:val="1"/>
    </w:pPr>
    <w:rPr>
      <w:rFonts w:cs="Arial"/>
      <w:b/>
      <w:bCs/>
      <w:iCs/>
    </w:rPr>
  </w:style>
  <w:style w:type="character" w:styleId="afffff0">
    <w:name w:val="Strong"/>
    <w:qFormat/>
    <w:rsid w:val="00482074"/>
    <w:rPr>
      <w:rFonts w:ascii="Times New Roman" w:hAnsi="Times New Roman"/>
      <w:b w:val="0"/>
      <w:bCs/>
      <w:sz w:val="20"/>
    </w:rPr>
  </w:style>
  <w:style w:type="character" w:styleId="afffff1">
    <w:name w:val="Emphasis"/>
    <w:uiPriority w:val="20"/>
    <w:qFormat/>
    <w:rsid w:val="00EC6AA1"/>
    <w:rPr>
      <w:i/>
      <w:iCs/>
    </w:rPr>
  </w:style>
  <w:style w:type="paragraph" w:styleId="2c">
    <w:name w:val="Quote"/>
    <w:basedOn w:val="a5"/>
    <w:next w:val="a5"/>
    <w:link w:val="2d"/>
    <w:uiPriority w:val="29"/>
    <w:qFormat/>
    <w:rsid w:val="00EC6AA1"/>
    <w:rPr>
      <w:rFonts w:eastAsia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EC6AA1"/>
    <w:rPr>
      <w:rFonts w:ascii="Times New Roman" w:hAnsi="Times New Roman"/>
      <w:i/>
      <w:iCs/>
      <w:color w:val="000000"/>
      <w:lang w:val="x-none" w:eastAsia="x-none"/>
    </w:rPr>
  </w:style>
  <w:style w:type="paragraph" w:styleId="afffff2">
    <w:name w:val="Intense Quote"/>
    <w:basedOn w:val="a5"/>
    <w:next w:val="a5"/>
    <w:link w:val="afffff3"/>
    <w:uiPriority w:val="30"/>
    <w:qFormat/>
    <w:rsid w:val="00EC6AA1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fff3">
    <w:name w:val="Выделенная цитата Знак"/>
    <w:link w:val="afffff2"/>
    <w:uiPriority w:val="30"/>
    <w:rsid w:val="00EC6AA1"/>
    <w:rPr>
      <w:rFonts w:ascii="Times New Roman" w:hAnsi="Times New Roman"/>
      <w:b/>
      <w:bCs/>
      <w:i/>
      <w:iCs/>
      <w:color w:val="4F81BD"/>
      <w:lang w:val="x-none" w:eastAsia="x-none"/>
    </w:rPr>
  </w:style>
  <w:style w:type="character" w:styleId="afffff4">
    <w:name w:val="Subtle Emphasis"/>
    <w:uiPriority w:val="19"/>
    <w:qFormat/>
    <w:rsid w:val="00EC6AA1"/>
    <w:rPr>
      <w:i/>
      <w:iCs/>
      <w:color w:val="808080"/>
    </w:rPr>
  </w:style>
  <w:style w:type="character" w:styleId="afffff5">
    <w:name w:val="Intense Emphasis"/>
    <w:uiPriority w:val="21"/>
    <w:qFormat/>
    <w:rsid w:val="00EC6AA1"/>
    <w:rPr>
      <w:b/>
      <w:bCs/>
      <w:i/>
      <w:iCs/>
      <w:color w:val="4F81BD"/>
    </w:rPr>
  </w:style>
  <w:style w:type="character" w:styleId="afffff6">
    <w:name w:val="Subtle Reference"/>
    <w:uiPriority w:val="31"/>
    <w:qFormat/>
    <w:rsid w:val="00EC6AA1"/>
    <w:rPr>
      <w:smallCaps/>
      <w:color w:val="C0504D"/>
      <w:u w:val="single"/>
    </w:rPr>
  </w:style>
  <w:style w:type="character" w:styleId="afffff7">
    <w:name w:val="Intense Reference"/>
    <w:uiPriority w:val="32"/>
    <w:qFormat/>
    <w:rsid w:val="00EC6AA1"/>
    <w:rPr>
      <w:b/>
      <w:bCs/>
      <w:smallCaps/>
      <w:color w:val="C0504D"/>
      <w:spacing w:val="5"/>
      <w:u w:val="single"/>
    </w:rPr>
  </w:style>
  <w:style w:type="character" w:styleId="afffff8">
    <w:name w:val="Book Title"/>
    <w:uiPriority w:val="33"/>
    <w:qFormat/>
    <w:rsid w:val="00EC6AA1"/>
    <w:rPr>
      <w:b/>
      <w:bCs/>
      <w:smallCaps/>
      <w:spacing w:val="5"/>
    </w:rPr>
  </w:style>
  <w:style w:type="paragraph" w:styleId="afffff9">
    <w:name w:val="TOC Heading"/>
    <w:basedOn w:val="10"/>
    <w:next w:val="a5"/>
    <w:uiPriority w:val="39"/>
    <w:semiHidden/>
    <w:unhideWhenUsed/>
    <w:qFormat/>
    <w:rsid w:val="00EC6AA1"/>
    <w:pPr>
      <w:keepLines/>
      <w:widowControl/>
      <w:autoSpaceDE/>
      <w:autoSpaceDN/>
      <w:adjustRightInd/>
      <w:spacing w:before="480" w:after="0"/>
      <w:outlineLvl w:val="9"/>
    </w:pPr>
    <w:rPr>
      <w:rFonts w:ascii="Cambria" w:hAnsi="Cambria" w:cs="Times New Roman"/>
      <w:color w:val="365F91"/>
      <w:kern w:val="0"/>
      <w:sz w:val="28"/>
      <w:szCs w:val="28"/>
      <w:lang w:val="x-none" w:eastAsia="x-none"/>
    </w:rPr>
  </w:style>
  <w:style w:type="paragraph" w:customStyle="1" w:styleId="1d">
    <w:name w:val="Абзац списка1"/>
    <w:basedOn w:val="a5"/>
    <w:uiPriority w:val="99"/>
    <w:qFormat/>
    <w:rsid w:val="00EC6AA1"/>
    <w:pPr>
      <w:ind w:left="720"/>
    </w:pPr>
    <w:rPr>
      <w:lang w:eastAsia="ru-RU"/>
    </w:rPr>
  </w:style>
  <w:style w:type="paragraph" w:customStyle="1" w:styleId="2e">
    <w:name w:val="Тлек_Заголовок_2"/>
    <w:basedOn w:val="a5"/>
    <w:qFormat/>
    <w:rsid w:val="00EC6AA1"/>
    <w:pPr>
      <w:spacing w:before="120" w:after="120" w:line="360" w:lineRule="auto"/>
      <w:ind w:firstLine="709"/>
      <w:jc w:val="both"/>
    </w:pPr>
    <w:rPr>
      <w:b/>
      <w:szCs w:val="22"/>
      <w:lang w:eastAsia="ru-RU"/>
    </w:rPr>
  </w:style>
  <w:style w:type="paragraph" w:styleId="afffffa">
    <w:name w:val="Normal (Web)"/>
    <w:basedOn w:val="a5"/>
    <w:uiPriority w:val="99"/>
    <w:unhideWhenUsed/>
    <w:rsid w:val="00066FF8"/>
    <w:pPr>
      <w:spacing w:before="100" w:beforeAutospacing="1" w:after="100" w:afterAutospacing="1"/>
    </w:pPr>
    <w:rPr>
      <w:lang w:eastAsia="ru-RU"/>
    </w:rPr>
  </w:style>
  <w:style w:type="character" w:customStyle="1" w:styleId="111">
    <w:name w:val="Заголовок 1 Знак1"/>
    <w:aliases w:val="Titolo 1 Carattere Знак,????????? 1 ???? Знак,Modulo Знак,CHAPTER HEADER Знак,Chapter Head Знак,HeadingR 1 Знак,HeadingR 11 Знак,HeadingR 12 Знак,HeadingR 13 Знак,HeadingR 14 Знак,HeadingR 15 Знак,HeadingR 16 Знак,RSKH1 Знак,KAAE Знак"/>
    <w:locked/>
    <w:rsid w:val="006F516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numbering" w:customStyle="1" w:styleId="112">
    <w:name w:val="Нет списка11"/>
    <w:next w:val="a8"/>
    <w:uiPriority w:val="99"/>
    <w:semiHidden/>
    <w:unhideWhenUsed/>
    <w:rsid w:val="006F5167"/>
  </w:style>
  <w:style w:type="numbering" w:customStyle="1" w:styleId="2f">
    <w:name w:val="Нет списка2"/>
    <w:next w:val="a8"/>
    <w:uiPriority w:val="99"/>
    <w:semiHidden/>
    <w:unhideWhenUsed/>
    <w:rsid w:val="006F5167"/>
  </w:style>
  <w:style w:type="paragraph" w:customStyle="1" w:styleId="xl37278">
    <w:name w:val="xl37278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79">
    <w:name w:val="xl37279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80">
    <w:name w:val="xl37280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81">
    <w:name w:val="xl37281"/>
    <w:basedOn w:val="a5"/>
    <w:rsid w:val="006F5167"/>
    <w:pPr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37282">
    <w:name w:val="xl37282"/>
    <w:basedOn w:val="a5"/>
    <w:rsid w:val="006F516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83">
    <w:name w:val="xl37283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84">
    <w:name w:val="xl37284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85">
    <w:name w:val="xl37285"/>
    <w:basedOn w:val="a5"/>
    <w:rsid w:val="006F5167"/>
    <w:pPr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37286">
    <w:name w:val="xl37286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37287">
    <w:name w:val="xl37287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88">
    <w:name w:val="xl37288"/>
    <w:basedOn w:val="a5"/>
    <w:rsid w:val="006F516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89">
    <w:name w:val="xl37289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90">
    <w:name w:val="xl37290"/>
    <w:basedOn w:val="a5"/>
    <w:rsid w:val="006F516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37291">
    <w:name w:val="xl37291"/>
    <w:basedOn w:val="a5"/>
    <w:rsid w:val="006F516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37292">
    <w:name w:val="xl37292"/>
    <w:basedOn w:val="a5"/>
    <w:rsid w:val="006F516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37293">
    <w:name w:val="xl37293"/>
    <w:basedOn w:val="a5"/>
    <w:rsid w:val="006F516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37294">
    <w:name w:val="xl37294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95">
    <w:name w:val="xl37295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96">
    <w:name w:val="xl37296"/>
    <w:basedOn w:val="a5"/>
    <w:rsid w:val="006F5167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97">
    <w:name w:val="xl37297"/>
    <w:basedOn w:val="a5"/>
    <w:rsid w:val="006F516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98">
    <w:name w:val="xl37298"/>
    <w:basedOn w:val="a5"/>
    <w:rsid w:val="006F516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299">
    <w:name w:val="xl37299"/>
    <w:basedOn w:val="a5"/>
    <w:rsid w:val="006F5167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0">
    <w:name w:val="xl37300"/>
    <w:basedOn w:val="a5"/>
    <w:rsid w:val="006F51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1">
    <w:name w:val="xl37301"/>
    <w:basedOn w:val="a5"/>
    <w:rsid w:val="006F51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2">
    <w:name w:val="xl37302"/>
    <w:basedOn w:val="a5"/>
    <w:rsid w:val="006F516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3">
    <w:name w:val="xl37303"/>
    <w:basedOn w:val="a5"/>
    <w:rsid w:val="006F516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4">
    <w:name w:val="xl37304"/>
    <w:basedOn w:val="a5"/>
    <w:rsid w:val="006F5167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5">
    <w:name w:val="xl37305"/>
    <w:basedOn w:val="a5"/>
    <w:rsid w:val="006F5167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6">
    <w:name w:val="xl37306"/>
    <w:basedOn w:val="a5"/>
    <w:rsid w:val="006F516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7">
    <w:name w:val="xl37307"/>
    <w:basedOn w:val="a5"/>
    <w:rsid w:val="006F5167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8">
    <w:name w:val="xl37308"/>
    <w:basedOn w:val="a5"/>
    <w:rsid w:val="006F516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09">
    <w:name w:val="xl37309"/>
    <w:basedOn w:val="a5"/>
    <w:rsid w:val="006F51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0">
    <w:name w:val="xl37310"/>
    <w:basedOn w:val="a5"/>
    <w:rsid w:val="006F51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1">
    <w:name w:val="xl37311"/>
    <w:basedOn w:val="a5"/>
    <w:rsid w:val="006F51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2">
    <w:name w:val="xl37312"/>
    <w:basedOn w:val="a5"/>
    <w:rsid w:val="006F51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3">
    <w:name w:val="xl37313"/>
    <w:basedOn w:val="a5"/>
    <w:rsid w:val="006F51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4">
    <w:name w:val="xl37314"/>
    <w:basedOn w:val="a5"/>
    <w:rsid w:val="006F516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5">
    <w:name w:val="xl37315"/>
    <w:basedOn w:val="a5"/>
    <w:rsid w:val="006F51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6">
    <w:name w:val="xl37316"/>
    <w:basedOn w:val="a5"/>
    <w:rsid w:val="006F5167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7">
    <w:name w:val="xl37317"/>
    <w:basedOn w:val="a5"/>
    <w:rsid w:val="006F51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8">
    <w:name w:val="xl37318"/>
    <w:basedOn w:val="a5"/>
    <w:rsid w:val="006F51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37319">
    <w:name w:val="xl37319"/>
    <w:basedOn w:val="a5"/>
    <w:rsid w:val="006F51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Bullet">
    <w:name w:val="Bullet"/>
    <w:basedOn w:val="a5"/>
    <w:rsid w:val="006F5167"/>
    <w:pPr>
      <w:spacing w:line="260" w:lineRule="atLeast"/>
      <w:ind w:left="725" w:hanging="360"/>
      <w:jc w:val="both"/>
    </w:pPr>
    <w:rPr>
      <w:szCs w:val="20"/>
      <w:lang w:val="en-GB"/>
    </w:rPr>
  </w:style>
  <w:style w:type="character" w:customStyle="1" w:styleId="s0">
    <w:name w:val="s0"/>
    <w:rsid w:val="006F51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ffb">
    <w:name w:val="Подпункт"/>
    <w:basedOn w:val="a5"/>
    <w:next w:val="a5"/>
    <w:rsid w:val="006F5167"/>
    <w:pPr>
      <w:spacing w:after="240"/>
      <w:ind w:firstLine="737"/>
      <w:jc w:val="both"/>
    </w:pPr>
    <w:rPr>
      <w:b/>
      <w:i/>
      <w:szCs w:val="20"/>
      <w:lang w:eastAsia="ru-RU"/>
    </w:rPr>
  </w:style>
  <w:style w:type="paragraph" w:styleId="afffffc">
    <w:name w:val="List Continue"/>
    <w:basedOn w:val="a5"/>
    <w:rsid w:val="006F5167"/>
    <w:pPr>
      <w:spacing w:after="120"/>
      <w:ind w:left="283"/>
    </w:pPr>
    <w:rPr>
      <w:lang w:eastAsia="ru-RU"/>
    </w:rPr>
  </w:style>
  <w:style w:type="paragraph" w:customStyle="1" w:styleId="2f0">
    <w:name w:val="Основной текст2"/>
    <w:basedOn w:val="a5"/>
    <w:rsid w:val="006F5167"/>
    <w:pPr>
      <w:widowControl w:val="0"/>
      <w:jc w:val="both"/>
    </w:pPr>
    <w:rPr>
      <w:snapToGrid w:val="0"/>
      <w:szCs w:val="20"/>
      <w:lang w:eastAsia="ru-RU"/>
    </w:rPr>
  </w:style>
  <w:style w:type="character" w:customStyle="1" w:styleId="52">
    <w:name w:val="Знак Знак5"/>
    <w:rsid w:val="006F5167"/>
    <w:rPr>
      <w:sz w:val="24"/>
      <w:lang w:val="ru-RU" w:eastAsia="ru-RU" w:bidi="ar-SA"/>
    </w:rPr>
  </w:style>
  <w:style w:type="paragraph" w:styleId="2f1">
    <w:name w:val="List 2"/>
    <w:basedOn w:val="a5"/>
    <w:rsid w:val="006F5167"/>
    <w:pPr>
      <w:ind w:left="566" w:hanging="283"/>
    </w:pPr>
    <w:rPr>
      <w:sz w:val="20"/>
      <w:szCs w:val="20"/>
      <w:lang w:eastAsia="ru-RU"/>
    </w:rPr>
  </w:style>
  <w:style w:type="paragraph" w:customStyle="1" w:styleId="FR1">
    <w:name w:val="FR1"/>
    <w:rsid w:val="006F5167"/>
    <w:pPr>
      <w:widowControl w:val="0"/>
      <w:autoSpaceDE w:val="0"/>
      <w:autoSpaceDN w:val="0"/>
      <w:adjustRightInd w:val="0"/>
      <w:spacing w:line="280" w:lineRule="auto"/>
      <w:ind w:left="40" w:firstLine="280"/>
      <w:jc w:val="both"/>
    </w:pPr>
    <w:rPr>
      <w:rFonts w:ascii="Times New Roman" w:eastAsia="Times New Roman" w:hAnsi="Times New Roman"/>
    </w:rPr>
  </w:style>
  <w:style w:type="paragraph" w:customStyle="1" w:styleId="BodyText1">
    <w:name w:val="Body Text1"/>
    <w:rsid w:val="006F5167"/>
    <w:pPr>
      <w:jc w:val="center"/>
    </w:pPr>
    <w:rPr>
      <w:rFonts w:ascii="Times New Roman" w:eastAsia="Times New Roman" w:hAnsi="Times New Roman"/>
      <w:sz w:val="24"/>
    </w:rPr>
  </w:style>
  <w:style w:type="paragraph" w:customStyle="1" w:styleId="afffffd">
    <w:name w:val="Мой текст"/>
    <w:uiPriority w:val="99"/>
    <w:rsid w:val="006F5167"/>
    <w:pPr>
      <w:spacing w:before="120"/>
      <w:jc w:val="both"/>
    </w:pPr>
    <w:rPr>
      <w:rFonts w:ascii="Times New Roman" w:eastAsia="Times New Roman" w:hAnsi="Times New Roman"/>
      <w:sz w:val="24"/>
    </w:rPr>
  </w:style>
  <w:style w:type="paragraph" w:customStyle="1" w:styleId="310">
    <w:name w:val="Основной текст 31"/>
    <w:basedOn w:val="a5"/>
    <w:uiPriority w:val="99"/>
    <w:rsid w:val="006F5167"/>
    <w:pPr>
      <w:overflowPunct w:val="0"/>
      <w:autoSpaceDE w:val="0"/>
      <w:autoSpaceDN w:val="0"/>
      <w:adjustRightInd w:val="0"/>
      <w:textAlignment w:val="baseline"/>
    </w:pPr>
    <w:rPr>
      <w:b/>
      <w:color w:val="0000FF"/>
      <w:sz w:val="28"/>
      <w:szCs w:val="20"/>
      <w:lang w:eastAsia="ru-RU"/>
    </w:rPr>
  </w:style>
  <w:style w:type="paragraph" w:customStyle="1" w:styleId="Table">
    <w:name w:val="Table"/>
    <w:basedOn w:val="a5"/>
    <w:uiPriority w:val="99"/>
    <w:rsid w:val="006F5167"/>
    <w:pPr>
      <w:keepNext/>
      <w:numPr>
        <w:ilvl w:val="12"/>
      </w:numPr>
      <w:spacing w:before="20" w:after="20"/>
      <w:jc w:val="center"/>
    </w:pPr>
    <w:rPr>
      <w:rFonts w:ascii="Arial" w:hAnsi="Arial"/>
      <w:sz w:val="18"/>
      <w:szCs w:val="20"/>
      <w:lang w:val="en-GB" w:eastAsia="ru-RU"/>
    </w:rPr>
  </w:style>
  <w:style w:type="paragraph" w:customStyle="1" w:styleId="1e">
    <w:name w:val="Знак Знак Знак1 Знак Знак Знак Знак Знак Знак Знак"/>
    <w:basedOn w:val="a5"/>
    <w:autoRedefine/>
    <w:uiPriority w:val="99"/>
    <w:rsid w:val="006F516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2-para">
    <w:name w:val="2-para"/>
    <w:basedOn w:val="a5"/>
    <w:rsid w:val="006F5167"/>
    <w:pPr>
      <w:keepLines/>
      <w:tabs>
        <w:tab w:val="left" w:pos="4032"/>
      </w:tabs>
      <w:spacing w:after="180"/>
      <w:jc w:val="both"/>
    </w:pPr>
    <w:rPr>
      <w:szCs w:val="20"/>
      <w:lang w:val="en-US" w:eastAsia="ru-RU"/>
    </w:rPr>
  </w:style>
  <w:style w:type="character" w:customStyle="1" w:styleId="s1">
    <w:name w:val="s1"/>
    <w:rsid w:val="006F51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42">
    <w:name w:val="Обычный4"/>
    <w:rsid w:val="006F5167"/>
    <w:rPr>
      <w:rFonts w:ascii="Times New Roman" w:eastAsia="Times New Roman" w:hAnsi="Times New Roman"/>
      <w:snapToGrid w:val="0"/>
    </w:rPr>
  </w:style>
  <w:style w:type="paragraph" w:customStyle="1" w:styleId="-">
    <w:name w:val="Чжи-чжи"/>
    <w:basedOn w:val="10"/>
    <w:rsid w:val="006F5167"/>
    <w:pPr>
      <w:widowControl/>
      <w:adjustRightInd/>
      <w:spacing w:before="0" w:after="0"/>
    </w:pPr>
    <w:rPr>
      <w:rFonts w:cs="Tahoma"/>
      <w:kern w:val="0"/>
      <w:sz w:val="24"/>
      <w:szCs w:val="22"/>
      <w:lang w:val="x-none" w:eastAsia="x-none"/>
    </w:rPr>
  </w:style>
  <w:style w:type="paragraph" w:customStyle="1" w:styleId="1f">
    <w:name w:val="Заголовок1"/>
    <w:basedOn w:val="a5"/>
    <w:next w:val="ab"/>
    <w:rsid w:val="006F5167"/>
    <w:pPr>
      <w:keepNext/>
      <w:widowControl w:val="0"/>
      <w:suppressAutoHyphens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afffffe">
    <w:name w:val="Знак Знак Знак Знак Знак Знак"/>
    <w:basedOn w:val="a5"/>
    <w:autoRedefine/>
    <w:rsid w:val="006F516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Char">
    <w:name w:val="Char Знак Знак Знак"/>
    <w:basedOn w:val="a5"/>
    <w:autoRedefine/>
    <w:rsid w:val="006F516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WW-">
    <w:name w:val="WW-Текст примечания"/>
    <w:basedOn w:val="a5"/>
    <w:rsid w:val="006F5167"/>
    <w:pPr>
      <w:widowControl w:val="0"/>
      <w:suppressAutoHyphens/>
    </w:pPr>
    <w:rPr>
      <w:rFonts w:eastAsia="Lucida Sans Unicode"/>
      <w:szCs w:val="20"/>
      <w:lang w:eastAsia="ru-RU"/>
    </w:rPr>
  </w:style>
  <w:style w:type="paragraph" w:customStyle="1" w:styleId="a1">
    <w:name w:val="Маркер_Эд_"/>
    <w:basedOn w:val="a5"/>
    <w:link w:val="affffff"/>
    <w:rsid w:val="006F5167"/>
    <w:pPr>
      <w:numPr>
        <w:numId w:val="4"/>
      </w:numPr>
      <w:spacing w:before="120"/>
      <w:jc w:val="both"/>
    </w:pPr>
    <w:rPr>
      <w:rFonts w:ascii="Arial" w:hAnsi="Arial"/>
      <w:sz w:val="22"/>
      <w:lang w:val="x-none" w:eastAsia="x-none"/>
    </w:rPr>
  </w:style>
  <w:style w:type="character" w:customStyle="1" w:styleId="affffff">
    <w:name w:val="Маркер_Эд_ Знак"/>
    <w:link w:val="a1"/>
    <w:rsid w:val="006F5167"/>
    <w:rPr>
      <w:rFonts w:ascii="Arial" w:eastAsia="Times New Roman" w:hAnsi="Arial"/>
      <w:sz w:val="22"/>
      <w:szCs w:val="24"/>
      <w:lang w:val="x-none" w:eastAsia="x-none"/>
    </w:rPr>
  </w:style>
  <w:style w:type="paragraph" w:customStyle="1" w:styleId="affffff0">
    <w:name w:val="Эд_Текст_в_Табл"/>
    <w:rsid w:val="006F5167"/>
    <w:pPr>
      <w:jc w:val="center"/>
    </w:pPr>
    <w:rPr>
      <w:rFonts w:ascii="Arial" w:eastAsia="Times New Roman" w:hAnsi="Arial"/>
      <w:sz w:val="18"/>
      <w:szCs w:val="24"/>
    </w:rPr>
  </w:style>
  <w:style w:type="paragraph" w:customStyle="1" w:styleId="affffff1">
    <w:name w:val="Эд_Назван.Таблицы"/>
    <w:link w:val="affffff2"/>
    <w:rsid w:val="006F5167"/>
    <w:pPr>
      <w:spacing w:before="60" w:after="60"/>
      <w:ind w:left="1418" w:hanging="1418"/>
      <w:jc w:val="both"/>
      <w:outlineLvl w:val="7"/>
    </w:pPr>
    <w:rPr>
      <w:rFonts w:ascii="Arial" w:eastAsia="Times New Roman" w:hAnsi="Arial"/>
      <w:b/>
      <w:szCs w:val="24"/>
    </w:rPr>
  </w:style>
  <w:style w:type="character" w:customStyle="1" w:styleId="affffff2">
    <w:name w:val="Эд_Назван.Таблицы Знак"/>
    <w:link w:val="affffff1"/>
    <w:rsid w:val="006F5167"/>
    <w:rPr>
      <w:rFonts w:ascii="Arial" w:eastAsia="Times New Roman" w:hAnsi="Arial"/>
      <w:b/>
      <w:szCs w:val="24"/>
    </w:rPr>
  </w:style>
  <w:style w:type="paragraph" w:customStyle="1" w:styleId="2">
    <w:name w:val="Маркер 2"/>
    <w:basedOn w:val="a5"/>
    <w:rsid w:val="006F5167"/>
    <w:pPr>
      <w:numPr>
        <w:numId w:val="5"/>
      </w:numPr>
      <w:spacing w:before="60" w:line="288" w:lineRule="auto"/>
      <w:jc w:val="both"/>
    </w:pPr>
    <w:rPr>
      <w:rFonts w:ascii="Arial" w:hAnsi="Arial" w:cs="Arial"/>
      <w:szCs w:val="22"/>
      <w:lang w:eastAsia="ru-RU"/>
    </w:rPr>
  </w:style>
  <w:style w:type="paragraph" w:customStyle="1" w:styleId="a3">
    <w:name w:val="маркер"/>
    <w:basedOn w:val="a5"/>
    <w:rsid w:val="006F5167"/>
    <w:pPr>
      <w:numPr>
        <w:numId w:val="6"/>
      </w:numPr>
      <w:spacing w:after="120"/>
      <w:ind w:left="453" w:hanging="340"/>
      <w:jc w:val="both"/>
    </w:pPr>
    <w:rPr>
      <w:rFonts w:ascii="Arial" w:hAnsi="Arial"/>
      <w:sz w:val="20"/>
      <w:szCs w:val="20"/>
      <w:lang w:eastAsia="ru-RU"/>
    </w:rPr>
  </w:style>
  <w:style w:type="paragraph" w:customStyle="1" w:styleId="a2">
    <w:name w:val="название таблицы"/>
    <w:basedOn w:val="a5"/>
    <w:rsid w:val="006F5167"/>
    <w:pPr>
      <w:widowControl w:val="0"/>
      <w:numPr>
        <w:numId w:val="26"/>
      </w:numPr>
      <w:tabs>
        <w:tab w:val="clear" w:pos="454"/>
      </w:tabs>
      <w:spacing w:before="120" w:after="120"/>
      <w:ind w:left="1701" w:hanging="1701"/>
      <w:jc w:val="both"/>
      <w:outlineLvl w:val="8"/>
    </w:pPr>
    <w:rPr>
      <w:rFonts w:ascii="Arial" w:hAnsi="Arial"/>
      <w:b/>
      <w:sz w:val="18"/>
      <w:szCs w:val="18"/>
    </w:rPr>
  </w:style>
  <w:style w:type="paragraph" w:customStyle="1" w:styleId="a0">
    <w:name w:val="текст таблицы"/>
    <w:basedOn w:val="a5"/>
    <w:link w:val="affffff3"/>
    <w:rsid w:val="006F5167"/>
    <w:pPr>
      <w:numPr>
        <w:numId w:val="27"/>
      </w:numPr>
      <w:tabs>
        <w:tab w:val="clear" w:pos="464"/>
      </w:tabs>
      <w:autoSpaceDE w:val="0"/>
      <w:autoSpaceDN w:val="0"/>
      <w:adjustRightInd w:val="0"/>
      <w:ind w:left="0" w:firstLine="0"/>
      <w:jc w:val="center"/>
    </w:pPr>
    <w:rPr>
      <w:rFonts w:ascii="Arial" w:hAnsi="Arial" w:cs="Arial"/>
      <w:sz w:val="16"/>
      <w:szCs w:val="16"/>
      <w:lang w:eastAsia="ru-RU"/>
    </w:rPr>
  </w:style>
  <w:style w:type="character" w:customStyle="1" w:styleId="affffff3">
    <w:name w:val="текст таблицы Знак"/>
    <w:link w:val="a0"/>
    <w:rsid w:val="006F5167"/>
    <w:rPr>
      <w:rFonts w:ascii="Arial" w:eastAsia="Times New Roman" w:hAnsi="Arial" w:cs="Arial"/>
      <w:sz w:val="16"/>
      <w:szCs w:val="16"/>
    </w:rPr>
  </w:style>
  <w:style w:type="paragraph" w:customStyle="1" w:styleId="Marker">
    <w:name w:val="Marker"/>
    <w:basedOn w:val="a5"/>
    <w:rsid w:val="006F5167"/>
    <w:pPr>
      <w:numPr>
        <w:numId w:val="3"/>
      </w:numPr>
      <w:spacing w:after="120"/>
      <w:jc w:val="both"/>
    </w:pPr>
    <w:rPr>
      <w:rFonts w:ascii="Arial" w:hAnsi="Arial"/>
      <w:sz w:val="22"/>
      <w:szCs w:val="22"/>
      <w:lang w:eastAsia="ru-RU"/>
    </w:rPr>
  </w:style>
  <w:style w:type="paragraph" w:customStyle="1" w:styleId="Tabletext">
    <w:name w:val="Table text"/>
    <w:basedOn w:val="ad"/>
    <w:rsid w:val="006F5167"/>
    <w:pPr>
      <w:widowControl/>
      <w:autoSpaceDE/>
      <w:autoSpaceDN/>
      <w:adjustRightInd/>
      <w:spacing w:after="0"/>
      <w:ind w:left="0"/>
      <w:jc w:val="center"/>
    </w:pPr>
    <w:rPr>
      <w:rFonts w:ascii="Arial" w:hAnsi="Arial" w:cs="Arial"/>
      <w:bCs/>
      <w:sz w:val="16"/>
      <w:szCs w:val="16"/>
      <w:lang w:val="x-none" w:eastAsia="x-none"/>
    </w:rPr>
  </w:style>
  <w:style w:type="paragraph" w:customStyle="1" w:styleId="affffff4">
    <w:name w:val="Таблица_тлек"/>
    <w:basedOn w:val="a5"/>
    <w:rsid w:val="006F5167"/>
    <w:pPr>
      <w:spacing w:before="120" w:after="120"/>
      <w:ind w:firstLine="709"/>
    </w:pPr>
    <w:rPr>
      <w:b/>
      <w:sz w:val="20"/>
      <w:szCs w:val="20"/>
      <w:lang w:eastAsia="ru-RU"/>
    </w:rPr>
  </w:style>
  <w:style w:type="paragraph" w:customStyle="1" w:styleId="-1">
    <w:name w:val="Заголовок - 1 уровнь"/>
    <w:basedOn w:val="10"/>
    <w:rsid w:val="006F5167"/>
    <w:pPr>
      <w:widowControl/>
      <w:adjustRightInd/>
      <w:ind w:left="725" w:hanging="360"/>
      <w:jc w:val="both"/>
    </w:pPr>
    <w:rPr>
      <w:rFonts w:cs="Times New Roman"/>
      <w:caps/>
      <w:kern w:val="0"/>
      <w:sz w:val="24"/>
      <w:szCs w:val="24"/>
      <w:lang w:val="x-none" w:eastAsia="x-none"/>
    </w:rPr>
  </w:style>
  <w:style w:type="paragraph" w:customStyle="1" w:styleId="212">
    <w:name w:val="Основной текст с отступом 21"/>
    <w:basedOn w:val="a5"/>
    <w:rsid w:val="006F5167"/>
    <w:pPr>
      <w:widowControl w:val="0"/>
      <w:suppressAutoHyphens/>
      <w:spacing w:line="360" w:lineRule="auto"/>
      <w:ind w:firstLine="480"/>
      <w:jc w:val="both"/>
    </w:pPr>
    <w:rPr>
      <w:rFonts w:eastAsia="SimSun"/>
      <w:kern w:val="1"/>
      <w:lang w:eastAsia="ar-SA"/>
    </w:rPr>
  </w:style>
  <w:style w:type="paragraph" w:customStyle="1" w:styleId="affffff5">
    <w:name w:val="Знак Знак Знак Знак Знак Знак Знак Знак Знак Знак"/>
    <w:basedOn w:val="a5"/>
    <w:autoRedefine/>
    <w:rsid w:val="006F516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43">
    <w:name w:val="Знак Знак4"/>
    <w:rsid w:val="006F5167"/>
    <w:rPr>
      <w:rFonts w:ascii="Arial CYR" w:hAnsi="Arial CYR"/>
      <w:sz w:val="24"/>
      <w:szCs w:val="24"/>
      <w:lang w:val="ru-RU" w:eastAsia="ru-RU" w:bidi="ar-SA"/>
    </w:rPr>
  </w:style>
  <w:style w:type="paragraph" w:customStyle="1" w:styleId="NAMEOFTABLES">
    <w:name w:val="**NAME OF TABLES"/>
    <w:basedOn w:val="a5"/>
    <w:uiPriority w:val="99"/>
    <w:rsid w:val="006F5167"/>
    <w:pPr>
      <w:spacing w:before="120" w:after="120"/>
      <w:ind w:left="1701" w:hanging="1701"/>
      <w:jc w:val="both"/>
      <w:outlineLvl w:val="8"/>
    </w:pPr>
    <w:rPr>
      <w:rFonts w:ascii="Arial" w:hAnsi="Arial"/>
      <w:b/>
      <w:sz w:val="18"/>
      <w:szCs w:val="20"/>
      <w:lang w:eastAsia="ru-RU"/>
    </w:rPr>
  </w:style>
  <w:style w:type="paragraph" w:customStyle="1" w:styleId="MARKER1">
    <w:name w:val="**MARKER_1"/>
    <w:basedOn w:val="a5"/>
    <w:uiPriority w:val="99"/>
    <w:rsid w:val="006F5167"/>
    <w:pPr>
      <w:tabs>
        <w:tab w:val="num" w:pos="454"/>
      </w:tabs>
      <w:spacing w:after="120"/>
      <w:ind w:left="453" w:hanging="340"/>
      <w:jc w:val="both"/>
    </w:pPr>
    <w:rPr>
      <w:rFonts w:ascii="Arial" w:hAnsi="Arial"/>
      <w:sz w:val="20"/>
      <w:szCs w:val="22"/>
      <w:lang w:eastAsia="ru-RU"/>
    </w:rPr>
  </w:style>
  <w:style w:type="paragraph" w:customStyle="1" w:styleId="Style1">
    <w:name w:val="Style1"/>
    <w:basedOn w:val="a5"/>
    <w:uiPriority w:val="99"/>
    <w:rsid w:val="006F5167"/>
    <w:pPr>
      <w:widowControl w:val="0"/>
      <w:autoSpaceDE w:val="0"/>
      <w:autoSpaceDN w:val="0"/>
      <w:adjustRightInd w:val="0"/>
      <w:spacing w:line="485" w:lineRule="exact"/>
      <w:ind w:firstLine="475"/>
      <w:jc w:val="both"/>
    </w:pPr>
    <w:rPr>
      <w:rFonts w:ascii="Cambria" w:hAnsi="Cambria"/>
      <w:lang w:eastAsia="ru-RU"/>
    </w:rPr>
  </w:style>
  <w:style w:type="paragraph" w:customStyle="1" w:styleId="Style2">
    <w:name w:val="Style2"/>
    <w:basedOn w:val="a5"/>
    <w:uiPriority w:val="99"/>
    <w:rsid w:val="006F5167"/>
    <w:pPr>
      <w:widowControl w:val="0"/>
      <w:autoSpaceDE w:val="0"/>
      <w:autoSpaceDN w:val="0"/>
      <w:adjustRightInd w:val="0"/>
      <w:spacing w:line="487" w:lineRule="exact"/>
      <w:ind w:firstLine="610"/>
      <w:jc w:val="both"/>
    </w:pPr>
    <w:rPr>
      <w:rFonts w:ascii="Cambria" w:hAnsi="Cambria"/>
      <w:lang w:eastAsia="ru-RU"/>
    </w:rPr>
  </w:style>
  <w:style w:type="paragraph" w:customStyle="1" w:styleId="Style3">
    <w:name w:val="Style3"/>
    <w:basedOn w:val="a5"/>
    <w:uiPriority w:val="99"/>
    <w:rsid w:val="006F5167"/>
    <w:pPr>
      <w:widowControl w:val="0"/>
      <w:autoSpaceDE w:val="0"/>
      <w:autoSpaceDN w:val="0"/>
      <w:adjustRightInd w:val="0"/>
      <w:spacing w:line="485" w:lineRule="exact"/>
      <w:ind w:firstLine="715"/>
    </w:pPr>
    <w:rPr>
      <w:rFonts w:ascii="Cambria" w:hAnsi="Cambria"/>
      <w:lang w:eastAsia="ru-RU"/>
    </w:rPr>
  </w:style>
  <w:style w:type="paragraph" w:customStyle="1" w:styleId="Style4">
    <w:name w:val="Style4"/>
    <w:basedOn w:val="a5"/>
    <w:uiPriority w:val="99"/>
    <w:rsid w:val="006F5167"/>
    <w:pPr>
      <w:widowControl w:val="0"/>
      <w:autoSpaceDE w:val="0"/>
      <w:autoSpaceDN w:val="0"/>
      <w:adjustRightInd w:val="0"/>
      <w:spacing w:line="486" w:lineRule="exact"/>
      <w:ind w:firstLine="562"/>
    </w:pPr>
    <w:rPr>
      <w:rFonts w:ascii="Cambria" w:hAnsi="Cambria"/>
      <w:lang w:eastAsia="ru-RU"/>
    </w:rPr>
  </w:style>
  <w:style w:type="paragraph" w:customStyle="1" w:styleId="Style9">
    <w:name w:val="Style9"/>
    <w:basedOn w:val="a5"/>
    <w:uiPriority w:val="99"/>
    <w:rsid w:val="006F5167"/>
    <w:pPr>
      <w:widowControl w:val="0"/>
      <w:autoSpaceDE w:val="0"/>
      <w:autoSpaceDN w:val="0"/>
      <w:adjustRightInd w:val="0"/>
      <w:spacing w:line="480" w:lineRule="exact"/>
      <w:ind w:firstLine="706"/>
      <w:jc w:val="both"/>
    </w:pPr>
    <w:rPr>
      <w:rFonts w:ascii="Cambria" w:hAnsi="Cambria"/>
      <w:lang w:eastAsia="ru-RU"/>
    </w:rPr>
  </w:style>
  <w:style w:type="character" w:customStyle="1" w:styleId="FontStyle13">
    <w:name w:val="Font Style13"/>
    <w:uiPriority w:val="99"/>
    <w:rsid w:val="006F5167"/>
    <w:rPr>
      <w:rFonts w:ascii="Cambria" w:hAnsi="Cambria" w:cs="Cambria"/>
      <w:i/>
      <w:iCs/>
      <w:spacing w:val="-10"/>
      <w:sz w:val="26"/>
      <w:szCs w:val="26"/>
    </w:rPr>
  </w:style>
  <w:style w:type="paragraph" w:customStyle="1" w:styleId="311">
    <w:name w:val="Основной текст 311"/>
    <w:basedOn w:val="a5"/>
    <w:uiPriority w:val="99"/>
    <w:rsid w:val="006F5167"/>
    <w:pPr>
      <w:overflowPunct w:val="0"/>
      <w:autoSpaceDE w:val="0"/>
      <w:autoSpaceDN w:val="0"/>
      <w:adjustRightInd w:val="0"/>
      <w:textAlignment w:val="baseline"/>
    </w:pPr>
    <w:rPr>
      <w:b/>
      <w:color w:val="0000FF"/>
      <w:sz w:val="28"/>
      <w:szCs w:val="20"/>
      <w:lang w:eastAsia="ru-RU"/>
    </w:rPr>
  </w:style>
  <w:style w:type="paragraph" w:customStyle="1" w:styleId="MarkerKAAE">
    <w:name w:val="Marker KAAE"/>
    <w:basedOn w:val="a5"/>
    <w:rsid w:val="006F5167"/>
    <w:pPr>
      <w:tabs>
        <w:tab w:val="num" w:pos="360"/>
      </w:tabs>
      <w:spacing w:after="120"/>
      <w:ind w:left="453" w:hanging="34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2f2">
    <w:name w:val="Обычный2"/>
    <w:rsid w:val="006F5167"/>
    <w:pPr>
      <w:widowControl w:val="0"/>
      <w:spacing w:line="260" w:lineRule="auto"/>
      <w:ind w:firstLine="700"/>
      <w:jc w:val="both"/>
    </w:pPr>
    <w:rPr>
      <w:rFonts w:ascii="Times New Roman" w:eastAsia="Times New Roman" w:hAnsi="Times New Roman"/>
      <w:snapToGrid w:val="0"/>
      <w:sz w:val="28"/>
    </w:rPr>
  </w:style>
  <w:style w:type="paragraph" w:customStyle="1" w:styleId="220">
    <w:name w:val="Основной текст 22"/>
    <w:basedOn w:val="a5"/>
    <w:rsid w:val="006F5167"/>
    <w:pPr>
      <w:ind w:firstLine="720"/>
      <w:jc w:val="both"/>
    </w:pPr>
    <w:rPr>
      <w:sz w:val="20"/>
      <w:szCs w:val="20"/>
      <w:lang w:eastAsia="ru-RU"/>
    </w:rPr>
  </w:style>
  <w:style w:type="paragraph" w:customStyle="1" w:styleId="213">
    <w:name w:val="Основной текст21"/>
    <w:basedOn w:val="a5"/>
    <w:rsid w:val="006F5167"/>
    <w:pPr>
      <w:widowControl w:val="0"/>
      <w:snapToGrid w:val="0"/>
      <w:jc w:val="both"/>
    </w:pPr>
    <w:rPr>
      <w:szCs w:val="20"/>
      <w:lang w:eastAsia="ru-RU"/>
    </w:rPr>
  </w:style>
  <w:style w:type="paragraph" w:customStyle="1" w:styleId="320">
    <w:name w:val="Основной текст 32"/>
    <w:basedOn w:val="a5"/>
    <w:rsid w:val="006F5167"/>
    <w:pPr>
      <w:overflowPunct w:val="0"/>
      <w:autoSpaceDE w:val="0"/>
      <w:autoSpaceDN w:val="0"/>
      <w:adjustRightInd w:val="0"/>
      <w:textAlignment w:val="baseline"/>
    </w:pPr>
    <w:rPr>
      <w:b/>
      <w:color w:val="0000FF"/>
      <w:sz w:val="28"/>
      <w:szCs w:val="20"/>
      <w:lang w:eastAsia="ru-RU"/>
    </w:rPr>
  </w:style>
  <w:style w:type="paragraph" w:customStyle="1" w:styleId="72">
    <w:name w:val="7  № таблицы"/>
    <w:basedOn w:val="a5"/>
    <w:uiPriority w:val="99"/>
    <w:rsid w:val="006F5167"/>
    <w:pPr>
      <w:spacing w:after="240"/>
    </w:pPr>
    <w:rPr>
      <w:rFonts w:eastAsia="Arial Unicode MS"/>
      <w:b/>
      <w:sz w:val="20"/>
      <w:szCs w:val="20"/>
      <w:lang w:eastAsia="zh-CN"/>
    </w:rPr>
  </w:style>
  <w:style w:type="paragraph" w:customStyle="1" w:styleId="82">
    <w:name w:val="8 таблица"/>
    <w:basedOn w:val="a5"/>
    <w:next w:val="a5"/>
    <w:uiPriority w:val="99"/>
    <w:rsid w:val="006F5167"/>
    <w:pPr>
      <w:jc w:val="center"/>
    </w:pPr>
    <w:rPr>
      <w:sz w:val="20"/>
      <w:szCs w:val="20"/>
      <w:lang w:eastAsia="zh-CN"/>
    </w:rPr>
  </w:style>
  <w:style w:type="paragraph" w:customStyle="1" w:styleId="DocumentMap2">
    <w:name w:val="Document Map2"/>
    <w:basedOn w:val="a5"/>
    <w:uiPriority w:val="99"/>
    <w:rsid w:val="006F5167"/>
    <w:pPr>
      <w:widowControl w:val="0"/>
      <w:shd w:val="clear" w:color="auto" w:fill="00008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ahoma" w:hAnsi="Tahoma"/>
      <w:szCs w:val="20"/>
      <w:lang w:eastAsia="ru-RU"/>
    </w:rPr>
  </w:style>
  <w:style w:type="paragraph" w:customStyle="1" w:styleId="BodyText31">
    <w:name w:val="Body Text 31"/>
    <w:basedOn w:val="a5"/>
    <w:rsid w:val="006F5167"/>
    <w:pPr>
      <w:overflowPunct w:val="0"/>
      <w:autoSpaceDE w:val="0"/>
      <w:autoSpaceDN w:val="0"/>
      <w:adjustRightInd w:val="0"/>
      <w:textAlignment w:val="baseline"/>
    </w:pPr>
    <w:rPr>
      <w:b/>
      <w:bCs/>
      <w:color w:val="0000FF"/>
      <w:sz w:val="28"/>
      <w:szCs w:val="28"/>
      <w:lang w:eastAsia="ru-RU"/>
    </w:rPr>
  </w:style>
  <w:style w:type="paragraph" w:customStyle="1" w:styleId="Iniiaiieoaenonionooiii2">
    <w:name w:val="Iniiaiie oaeno n ionooiii 2"/>
    <w:basedOn w:val="a5"/>
    <w:rsid w:val="006F5167"/>
    <w:pPr>
      <w:autoSpaceDE w:val="0"/>
      <w:autoSpaceDN w:val="0"/>
      <w:ind w:left="175" w:hanging="113"/>
    </w:pPr>
    <w:rPr>
      <w:sz w:val="20"/>
      <w:szCs w:val="20"/>
      <w:lang w:eastAsia="ru-RU"/>
    </w:rPr>
  </w:style>
  <w:style w:type="paragraph" w:customStyle="1" w:styleId="37">
    <w:name w:val="АР_3"/>
    <w:basedOn w:val="3"/>
    <w:link w:val="38"/>
    <w:qFormat/>
    <w:rsid w:val="005605E6"/>
    <w:pPr>
      <w:widowControl w:val="0"/>
      <w:spacing w:before="120" w:after="240"/>
    </w:pPr>
    <w:rPr>
      <w:rFonts w:cs="Times New Roman"/>
      <w:i/>
      <w:szCs w:val="24"/>
    </w:rPr>
  </w:style>
  <w:style w:type="character" w:customStyle="1" w:styleId="38">
    <w:name w:val="АР_3 Знак"/>
    <w:link w:val="37"/>
    <w:rsid w:val="005605E6"/>
    <w:rPr>
      <w:rFonts w:ascii="Times New Roman" w:eastAsia="Times New Roman" w:hAnsi="Times New Roman" w:cs="Arial"/>
      <w:b/>
      <w:bCs/>
      <w:i/>
      <w:sz w:val="24"/>
      <w:szCs w:val="24"/>
    </w:rPr>
  </w:style>
  <w:style w:type="paragraph" w:customStyle="1" w:styleId="1f0">
    <w:name w:val="Табл1"/>
    <w:basedOn w:val="afff5"/>
    <w:link w:val="1f1"/>
    <w:autoRedefine/>
    <w:qFormat/>
    <w:rsid w:val="00BD2DA4"/>
    <w:pPr>
      <w:tabs>
        <w:tab w:val="center" w:pos="4677"/>
      </w:tabs>
      <w:jc w:val="right"/>
    </w:pPr>
    <w:rPr>
      <w:rFonts w:eastAsia="Calibri"/>
      <w:b w:val="0"/>
      <w:noProof/>
      <w:sz w:val="24"/>
      <w:szCs w:val="24"/>
    </w:rPr>
  </w:style>
  <w:style w:type="paragraph" w:styleId="afffe">
    <w:name w:val="table of authorities"/>
    <w:basedOn w:val="a5"/>
    <w:next w:val="a5"/>
    <w:uiPriority w:val="99"/>
    <w:unhideWhenUsed/>
    <w:rsid w:val="0022542A"/>
    <w:pPr>
      <w:ind w:left="240" w:hanging="240"/>
    </w:pPr>
  </w:style>
  <w:style w:type="numbering" w:customStyle="1" w:styleId="39">
    <w:name w:val="Нет списка3"/>
    <w:next w:val="a8"/>
    <w:semiHidden/>
    <w:rsid w:val="00B10CEA"/>
  </w:style>
  <w:style w:type="character" w:customStyle="1" w:styleId="1f1">
    <w:name w:val="Табл1 Знак"/>
    <w:link w:val="1f0"/>
    <w:rsid w:val="00BD2DA4"/>
    <w:rPr>
      <w:rFonts w:ascii="Times New Roman" w:hAnsi="Times New Roman"/>
      <w:bCs/>
      <w:noProof/>
      <w:sz w:val="24"/>
      <w:szCs w:val="24"/>
    </w:rPr>
  </w:style>
  <w:style w:type="numbering" w:customStyle="1" w:styleId="44">
    <w:name w:val="Нет списка4"/>
    <w:next w:val="a8"/>
    <w:semiHidden/>
    <w:rsid w:val="006D2761"/>
  </w:style>
  <w:style w:type="numbering" w:customStyle="1" w:styleId="53">
    <w:name w:val="Нет списка5"/>
    <w:next w:val="a8"/>
    <w:semiHidden/>
    <w:rsid w:val="00BB7864"/>
  </w:style>
  <w:style w:type="paragraph" w:customStyle="1" w:styleId="Body">
    <w:name w:val="Body"/>
    <w:basedOn w:val="a5"/>
    <w:link w:val="BodyChar"/>
    <w:rsid w:val="006F2A17"/>
    <w:pPr>
      <w:suppressAutoHyphens/>
      <w:spacing w:line="260" w:lineRule="atLeast"/>
      <w:jc w:val="both"/>
    </w:pPr>
    <w:rPr>
      <w:sz w:val="21"/>
      <w:szCs w:val="20"/>
      <w:lang w:val="en-GB"/>
    </w:rPr>
  </w:style>
  <w:style w:type="character" w:customStyle="1" w:styleId="BodyChar">
    <w:name w:val="Body Char"/>
    <w:link w:val="Body"/>
    <w:rsid w:val="006F2A17"/>
    <w:rPr>
      <w:rFonts w:ascii="Times New Roman" w:eastAsia="Times New Roman" w:hAnsi="Times New Roman"/>
      <w:sz w:val="21"/>
      <w:lang w:val="en-GB" w:eastAsia="en-US"/>
    </w:rPr>
  </w:style>
  <w:style w:type="numbering" w:customStyle="1" w:styleId="63">
    <w:name w:val="Нет списка6"/>
    <w:next w:val="a8"/>
    <w:semiHidden/>
    <w:rsid w:val="00416FBC"/>
  </w:style>
  <w:style w:type="numbering" w:customStyle="1" w:styleId="73">
    <w:name w:val="Нет списка7"/>
    <w:next w:val="a8"/>
    <w:semiHidden/>
    <w:rsid w:val="00752C22"/>
  </w:style>
  <w:style w:type="numbering" w:customStyle="1" w:styleId="83">
    <w:name w:val="Нет списка8"/>
    <w:next w:val="a8"/>
    <w:semiHidden/>
    <w:rsid w:val="00937B3C"/>
  </w:style>
  <w:style w:type="paragraph" w:customStyle="1" w:styleId="2f3">
    <w:name w:val="Знак Знак Знак Знак Знак Знак2"/>
    <w:basedOn w:val="a5"/>
    <w:autoRedefine/>
    <w:rsid w:val="00F03305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Char2">
    <w:name w:val="Char Знак Знак Знак2"/>
    <w:basedOn w:val="a5"/>
    <w:autoRedefine/>
    <w:rsid w:val="00F03305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2f4">
    <w:name w:val="Знак Знак Знак Знак Знак Знак Знак Знак Знак Знак2"/>
    <w:basedOn w:val="a5"/>
    <w:autoRedefine/>
    <w:rsid w:val="00F03305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420">
    <w:name w:val="Знак Знак42"/>
    <w:rsid w:val="00F03305"/>
    <w:rPr>
      <w:rFonts w:ascii="Arial CYR" w:hAnsi="Arial CYR"/>
      <w:sz w:val="24"/>
      <w:szCs w:val="24"/>
      <w:lang w:val="ru-RU" w:eastAsia="ru-RU" w:bidi="ar-SA"/>
    </w:rPr>
  </w:style>
  <w:style w:type="paragraph" w:customStyle="1" w:styleId="affffff6">
    <w:name w:val="Знак Знак Знак"/>
    <w:basedOn w:val="a5"/>
    <w:autoRedefine/>
    <w:rsid w:val="00F03305"/>
    <w:pPr>
      <w:widowControl w:val="0"/>
      <w:adjustRightInd w:val="0"/>
      <w:spacing w:after="160" w:line="240" w:lineRule="exact"/>
      <w:jc w:val="both"/>
      <w:textAlignment w:val="baseline"/>
    </w:pPr>
    <w:rPr>
      <w:rFonts w:eastAsia="SimSun"/>
      <w:b/>
      <w:sz w:val="28"/>
      <w:lang w:val="en-US"/>
    </w:rPr>
  </w:style>
  <w:style w:type="character" w:customStyle="1" w:styleId="120">
    <w:name w:val="Знак Знак12"/>
    <w:rsid w:val="0003675A"/>
    <w:rPr>
      <w:b/>
      <w:bCs/>
      <w:lang w:val="ru-RU" w:eastAsia="ru-RU" w:bidi="ar-SA"/>
    </w:rPr>
  </w:style>
  <w:style w:type="paragraph" w:customStyle="1" w:styleId="xl38266">
    <w:name w:val="xl38266"/>
    <w:basedOn w:val="a5"/>
    <w:rsid w:val="004D3647"/>
    <w:pP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67">
    <w:name w:val="xl38267"/>
    <w:basedOn w:val="a5"/>
    <w:rsid w:val="004D3647"/>
    <w:pPr>
      <w:spacing w:before="100" w:beforeAutospacing="1" w:after="100" w:afterAutospacing="1"/>
    </w:pPr>
    <w:rPr>
      <w:lang w:eastAsia="ru-RU"/>
    </w:rPr>
  </w:style>
  <w:style w:type="paragraph" w:customStyle="1" w:styleId="xl38268">
    <w:name w:val="xl38268"/>
    <w:basedOn w:val="a5"/>
    <w:rsid w:val="004D3647"/>
    <w:pPr>
      <w:shd w:val="clear" w:color="000000" w:fill="FFFF00"/>
      <w:spacing w:before="100" w:beforeAutospacing="1" w:after="100" w:afterAutospacing="1"/>
    </w:pPr>
    <w:rPr>
      <w:lang w:eastAsia="ru-RU"/>
    </w:rPr>
  </w:style>
  <w:style w:type="paragraph" w:customStyle="1" w:styleId="xl38269">
    <w:name w:val="xl38269"/>
    <w:basedOn w:val="a5"/>
    <w:rsid w:val="004D3647"/>
    <w:pPr>
      <w:shd w:val="clear" w:color="000000" w:fill="FF0000"/>
      <w:spacing w:before="100" w:beforeAutospacing="1" w:after="100" w:afterAutospacing="1"/>
    </w:pPr>
    <w:rPr>
      <w:lang w:eastAsia="ru-RU"/>
    </w:rPr>
  </w:style>
  <w:style w:type="paragraph" w:customStyle="1" w:styleId="xl38270">
    <w:name w:val="xl38270"/>
    <w:basedOn w:val="a5"/>
    <w:rsid w:val="004D3647"/>
    <w:pPr>
      <w:shd w:val="clear" w:color="000000" w:fill="FFFF00"/>
      <w:spacing w:before="100" w:beforeAutospacing="1" w:after="100" w:afterAutospacing="1"/>
    </w:pPr>
    <w:rPr>
      <w:lang w:eastAsia="ru-RU"/>
    </w:rPr>
  </w:style>
  <w:style w:type="paragraph" w:customStyle="1" w:styleId="xl38271">
    <w:name w:val="xl38271"/>
    <w:basedOn w:val="a5"/>
    <w:rsid w:val="004D3647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38272">
    <w:name w:val="xl38272"/>
    <w:basedOn w:val="a5"/>
    <w:rsid w:val="004D36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73">
    <w:name w:val="xl38273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74">
    <w:name w:val="xl38274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275">
    <w:name w:val="xl38275"/>
    <w:basedOn w:val="a5"/>
    <w:rsid w:val="004D364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38276">
    <w:name w:val="xl38276"/>
    <w:basedOn w:val="a5"/>
    <w:rsid w:val="004D36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77">
    <w:name w:val="xl38277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278">
    <w:name w:val="xl38278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38279">
    <w:name w:val="xl38279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0">
    <w:name w:val="xl38280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1">
    <w:name w:val="xl38281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2">
    <w:name w:val="xl38282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3">
    <w:name w:val="xl38283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4">
    <w:name w:val="xl38284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285">
    <w:name w:val="xl38285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6">
    <w:name w:val="xl38286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7">
    <w:name w:val="xl38287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8">
    <w:name w:val="xl38288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89">
    <w:name w:val="xl38289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38290">
    <w:name w:val="xl38290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91">
    <w:name w:val="xl38291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292">
    <w:name w:val="xl38292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93">
    <w:name w:val="xl38293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94">
    <w:name w:val="xl38294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95">
    <w:name w:val="xl38295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38296">
    <w:name w:val="xl38296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297">
    <w:name w:val="xl38297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98">
    <w:name w:val="xl38298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299">
    <w:name w:val="xl38299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38300">
    <w:name w:val="xl38300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301">
    <w:name w:val="xl38301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38302">
    <w:name w:val="xl38302"/>
    <w:basedOn w:val="a5"/>
    <w:rsid w:val="004D3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92">
    <w:name w:val="Нет списка9"/>
    <w:next w:val="a8"/>
    <w:uiPriority w:val="99"/>
    <w:semiHidden/>
    <w:unhideWhenUsed/>
    <w:rsid w:val="00237AD8"/>
  </w:style>
  <w:style w:type="paragraph" w:customStyle="1" w:styleId="CharCharCharCharCharCharCharCharCharCharCharChar4">
    <w:name w:val="Char Char Char Char Char Char Char Char Char Char Char Char4"/>
    <w:basedOn w:val="a5"/>
    <w:rsid w:val="00A31233"/>
    <w:rPr>
      <w:rFonts w:ascii="SimSun" w:eastAsia="SimSun" w:hAnsi="SimSun" w:cs="SimSun"/>
      <w:lang w:val="en-US" w:eastAsia="zh-CN"/>
    </w:rPr>
  </w:style>
  <w:style w:type="paragraph" w:customStyle="1" w:styleId="3a">
    <w:name w:val="Обычный3"/>
    <w:rsid w:val="00A31233"/>
    <w:pPr>
      <w:widowControl w:val="0"/>
      <w:spacing w:before="120" w:line="360" w:lineRule="auto"/>
      <w:ind w:firstLine="284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230">
    <w:name w:val="Основной текст 23"/>
    <w:basedOn w:val="a5"/>
    <w:rsid w:val="00A31233"/>
    <w:pPr>
      <w:spacing w:line="360" w:lineRule="auto"/>
      <w:ind w:firstLine="709"/>
      <w:jc w:val="both"/>
    </w:pPr>
    <w:rPr>
      <w:rFonts w:ascii="Arial" w:eastAsia="SimSun" w:hAnsi="Arial"/>
      <w:szCs w:val="20"/>
      <w:lang w:eastAsia="zh-CN"/>
    </w:rPr>
  </w:style>
  <w:style w:type="paragraph" w:customStyle="1" w:styleId="CharChar1">
    <w:name w:val="Char Char1"/>
    <w:basedOn w:val="a5"/>
    <w:rsid w:val="00A31233"/>
    <w:rPr>
      <w:rFonts w:ascii="SimSun" w:eastAsia="SimSun" w:hAnsi="SimSun" w:cs="SimSun"/>
      <w:lang w:val="en-US" w:eastAsia="zh-CN"/>
    </w:rPr>
  </w:style>
  <w:style w:type="character" w:customStyle="1" w:styleId="113">
    <w:name w:val="Знак Знак11"/>
    <w:rsid w:val="00A31233"/>
    <w:rPr>
      <w:b/>
      <w:bCs/>
      <w:lang w:val="ru-RU" w:eastAsia="ru-RU" w:bidi="ar-SA"/>
    </w:rPr>
  </w:style>
  <w:style w:type="paragraph" w:customStyle="1" w:styleId="1f2">
    <w:name w:val="Знак1"/>
    <w:basedOn w:val="a5"/>
    <w:rsid w:val="00A31233"/>
    <w:rPr>
      <w:rFonts w:ascii="SimSun" w:eastAsia="SimSun" w:hAnsi="SimSun" w:cs="SimSun"/>
      <w:lang w:val="en-US" w:eastAsia="zh-CN"/>
    </w:rPr>
  </w:style>
  <w:style w:type="paragraph" w:customStyle="1" w:styleId="3b">
    <w:name w:val="Основной текст3"/>
    <w:basedOn w:val="a5"/>
    <w:rsid w:val="00A31233"/>
    <w:pPr>
      <w:widowControl w:val="0"/>
      <w:jc w:val="both"/>
    </w:pPr>
    <w:rPr>
      <w:snapToGrid w:val="0"/>
      <w:szCs w:val="20"/>
      <w:lang w:eastAsia="ru-RU"/>
    </w:rPr>
  </w:style>
  <w:style w:type="character" w:customStyle="1" w:styleId="3c">
    <w:name w:val="Знак Знак3"/>
    <w:rsid w:val="00A31233"/>
    <w:rPr>
      <w:sz w:val="24"/>
      <w:lang w:val="ru-RU" w:eastAsia="ru-RU" w:bidi="ar-SA"/>
    </w:rPr>
  </w:style>
  <w:style w:type="paragraph" w:customStyle="1" w:styleId="330">
    <w:name w:val="Основной текст 33"/>
    <w:basedOn w:val="a5"/>
    <w:rsid w:val="00A31233"/>
    <w:pPr>
      <w:overflowPunct w:val="0"/>
      <w:autoSpaceDE w:val="0"/>
      <w:autoSpaceDN w:val="0"/>
      <w:adjustRightInd w:val="0"/>
      <w:textAlignment w:val="baseline"/>
    </w:pPr>
    <w:rPr>
      <w:b/>
      <w:color w:val="0000FF"/>
      <w:sz w:val="28"/>
      <w:szCs w:val="20"/>
      <w:lang w:eastAsia="ru-RU"/>
    </w:rPr>
  </w:style>
  <w:style w:type="paragraph" w:customStyle="1" w:styleId="1f3">
    <w:name w:val="Знак Знак Знак Знак Знак Знак1"/>
    <w:basedOn w:val="a5"/>
    <w:autoRedefine/>
    <w:rsid w:val="00A31233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Char1">
    <w:name w:val="Char Знак Знак Знак1"/>
    <w:basedOn w:val="a5"/>
    <w:autoRedefine/>
    <w:rsid w:val="00A31233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1f4">
    <w:name w:val="Знак Знак Знак Знак Знак Знак Знак Знак Знак Знак1"/>
    <w:basedOn w:val="a5"/>
    <w:autoRedefine/>
    <w:rsid w:val="00A31233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410">
    <w:name w:val="Знак Знак41"/>
    <w:rsid w:val="00A31233"/>
    <w:rPr>
      <w:rFonts w:ascii="Arial CYR" w:hAnsi="Arial CYR"/>
      <w:sz w:val="24"/>
      <w:szCs w:val="24"/>
      <w:lang w:val="ru-RU" w:eastAsia="ru-RU" w:bidi="ar-SA"/>
    </w:rPr>
  </w:style>
  <w:style w:type="paragraph" w:customStyle="1" w:styleId="CharCharCharCharCharCharCharCharCharCharCharChar3">
    <w:name w:val="Char Char Char Char Char Char Char Char Char Char Char Char3"/>
    <w:basedOn w:val="a5"/>
    <w:rsid w:val="00EA4DFA"/>
    <w:rPr>
      <w:rFonts w:ascii="SimSun" w:eastAsia="SimSun" w:hAnsi="SimSun" w:cs="SimSun"/>
      <w:lang w:val="en-US" w:eastAsia="zh-CN"/>
    </w:rPr>
  </w:style>
  <w:style w:type="numbering" w:customStyle="1" w:styleId="1110">
    <w:name w:val="Нет списка111"/>
    <w:next w:val="a8"/>
    <w:uiPriority w:val="99"/>
    <w:semiHidden/>
    <w:unhideWhenUsed/>
    <w:rsid w:val="00003BBB"/>
  </w:style>
  <w:style w:type="numbering" w:customStyle="1" w:styleId="1111">
    <w:name w:val="Нет списка1111"/>
    <w:next w:val="a8"/>
    <w:uiPriority w:val="99"/>
    <w:semiHidden/>
    <w:unhideWhenUsed/>
    <w:rsid w:val="00F472E3"/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FB6BAF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2f5">
    <w:name w:val="Основной текст (2)_"/>
    <w:link w:val="2f6"/>
    <w:rsid w:val="00BF3688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f6">
    <w:name w:val="Основной текст (2)"/>
    <w:basedOn w:val="a5"/>
    <w:link w:val="2f5"/>
    <w:rsid w:val="00BF3688"/>
    <w:pPr>
      <w:widowControl w:val="0"/>
      <w:shd w:val="clear" w:color="auto" w:fill="FFFFFF"/>
      <w:spacing w:before="120" w:line="257" w:lineRule="exact"/>
      <w:ind w:hanging="1000"/>
      <w:jc w:val="center"/>
    </w:pPr>
    <w:rPr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540B9-E8A2-43E8-BB35-BB0A62E2A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10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Жамалиденова Гульжамал Тургалиевна</dc:creator>
  <cp:lastModifiedBy>Мұратова Айнұр Мұратқызы</cp:lastModifiedBy>
  <cp:revision>19</cp:revision>
  <cp:lastPrinted>2017-09-11T05:48:00Z</cp:lastPrinted>
  <dcterms:created xsi:type="dcterms:W3CDTF">2022-03-14T06:52:00Z</dcterms:created>
  <dcterms:modified xsi:type="dcterms:W3CDTF">2022-06-02T11:41:00Z</dcterms:modified>
</cp:coreProperties>
</file>